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D91257" w14:textId="77777777" w:rsidR="00163F9E" w:rsidRPr="001552FC"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77A17DED" w14:textId="77777777"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758845EB" w14:textId="77777777" w:rsidR="00440BCB" w:rsidRPr="00545805" w:rsidRDefault="00440BCB" w:rsidP="00440BCB">
      <w:pPr>
        <w:pStyle w:val="Lijstalinea"/>
        <w:numPr>
          <w:ilvl w:val="0"/>
          <w:numId w:val="30"/>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Pr>
          <w:rStyle w:val="Verwijzingopmerking"/>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Pr>
          <w:rStyle w:val="Verwijzingopmerking"/>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07EF40EF" w14:textId="77777777" w:rsidR="00440BCB" w:rsidRPr="001552FC" w:rsidRDefault="00440BCB" w:rsidP="00440BCB">
      <w:pPr>
        <w:pStyle w:val="Lijstalinea"/>
        <w:numPr>
          <w:ilvl w:val="0"/>
          <w:numId w:val="30"/>
        </w:numPr>
        <w:spacing w:before="120" w:after="120" w:line="276" w:lineRule="auto"/>
        <w:contextualSpacing w:val="0"/>
        <w:jc w:val="both"/>
        <w:rPr>
          <w:rFonts w:ascii="Arial" w:hAnsi="Arial" w:cs="Arial"/>
          <w:bCs/>
          <w:caps/>
          <w:lang w:val="en-GB"/>
        </w:rPr>
      </w:pPr>
      <w:r w:rsidRPr="001552FC">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2</w:t>
      </w:r>
      <w:r w:rsidRPr="001552FC">
        <w:rPr>
          <w:rFonts w:ascii="Arial" w:hAnsi="Arial" w:cs="Arial"/>
          <w:b/>
          <w:lang w:val="en-GB"/>
        </w:rPr>
        <w:t>]</w:t>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hereinafter referred to as the “</w:t>
      </w:r>
      <w:r w:rsidRPr="001552FC">
        <w:rPr>
          <w:rFonts w:ascii="Arial" w:hAnsi="Arial" w:cs="Arial"/>
          <w:b/>
          <w:lang w:val="en-GB"/>
        </w:rPr>
        <w:t>Research Organisation</w:t>
      </w:r>
      <w:r>
        <w:rPr>
          <w:rFonts w:ascii="Arial" w:hAnsi="Arial" w:cs="Arial"/>
          <w:b/>
          <w:lang w:val="en-GB"/>
        </w:rPr>
        <w:t xml:space="preserve"> </w:t>
      </w:r>
      <w:r w:rsidRPr="00A07579">
        <w:rPr>
          <w:rFonts w:ascii="Arial" w:hAnsi="Arial" w:cs="Arial"/>
          <w:b/>
          <w:highlight w:val="yellow"/>
          <w:lang w:val="en-GB"/>
        </w:rPr>
        <w:t>X</w:t>
      </w:r>
      <w:r w:rsidRPr="001552FC">
        <w:rPr>
          <w:rFonts w:ascii="Arial" w:hAnsi="Arial" w:cs="Arial"/>
          <w:lang w:val="en-GB"/>
        </w:rPr>
        <w:t>”</w:t>
      </w:r>
      <w:r>
        <w:rPr>
          <w:rFonts w:ascii="Arial" w:hAnsi="Arial" w:cs="Arial"/>
          <w:lang w:val="en-GB"/>
        </w:rPr>
        <w:t xml:space="preserve"> and as “</w:t>
      </w:r>
      <w:r w:rsidRPr="00A07579">
        <w:rPr>
          <w:rFonts w:ascii="Arial" w:hAnsi="Arial" w:cs="Arial"/>
          <w:highlight w:val="yellow"/>
          <w:lang w:val="en-GB"/>
        </w:rPr>
        <w:t>[</w:t>
      </w:r>
      <w:r w:rsidRPr="00A07579">
        <w:rPr>
          <w:rFonts w:ascii="Arial" w:hAnsi="Arial" w:cs="Arial"/>
          <w:b/>
          <w:bCs/>
          <w:highlight w:val="yellow"/>
          <w:lang w:val="en-GB"/>
        </w:rPr>
        <w:t>Name Partner</w:t>
      </w:r>
      <w:r>
        <w:rPr>
          <w:rFonts w:ascii="Arial" w:hAnsi="Arial" w:cs="Arial"/>
          <w:lang w:val="en-GB"/>
        </w:rPr>
        <w:t>]”</w:t>
      </w:r>
      <w:r w:rsidRPr="001552FC">
        <w:rPr>
          <w:rFonts w:ascii="Arial" w:hAnsi="Arial" w:cs="Arial"/>
          <w:lang w:val="en-GB"/>
        </w:rPr>
        <w:t>;</w:t>
      </w:r>
    </w:p>
    <w:p w14:paraId="009ACE58" w14:textId="77777777" w:rsidR="00440BCB" w:rsidRPr="00545805" w:rsidRDefault="00440BCB" w:rsidP="00440BCB">
      <w:pPr>
        <w:pStyle w:val="Lijstalinea"/>
        <w:numPr>
          <w:ilvl w:val="0"/>
          <w:numId w:val="30"/>
        </w:numPr>
        <w:spacing w:before="120" w:after="120" w:line="276" w:lineRule="auto"/>
        <w:contextualSpacing w:val="0"/>
        <w:jc w:val="both"/>
        <w:rPr>
          <w:rFonts w:ascii="Arial" w:hAnsi="Arial" w:cs="Arial"/>
          <w:bCs/>
          <w:caps/>
          <w:lang w:val="en-GB"/>
        </w:rPr>
      </w:pPr>
      <w:r w:rsidRPr="001552FC">
        <w:rPr>
          <w:rFonts w:ascii="Arial" w:hAnsi="Arial" w:cs="Arial"/>
          <w:b/>
          <w:lang w:val="en-GB"/>
        </w:rPr>
        <w:t>[</w:t>
      </w:r>
      <w:r>
        <w:rPr>
          <w:rFonts w:ascii="Arial" w:hAnsi="Arial"/>
          <w:b/>
          <w:highlight w:val="yellow"/>
          <w:lang w:val="en-GB"/>
        </w:rPr>
        <w:t>Consortium Partner 3</w:t>
      </w:r>
      <w:r w:rsidRPr="001552FC">
        <w:rPr>
          <w:rFonts w:ascii="Arial" w:hAnsi="Arial" w:cs="Arial"/>
          <w:b/>
          <w:lang w:val="en-GB"/>
        </w:rPr>
        <w:t>]</w:t>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xml:space="preserve"> and its address [</w:t>
      </w:r>
      <w:r w:rsidRPr="001552FC">
        <w:rPr>
          <w:rFonts w:ascii="Arial" w:hAnsi="Arial" w:cs="Arial"/>
          <w:highlight w:val="yellow"/>
          <w:lang w:val="en-GB"/>
        </w:rPr>
        <w:t>address</w:t>
      </w:r>
      <w:r w:rsidRPr="001552FC">
        <w:rPr>
          <w:rFonts w:ascii="Arial" w:hAnsi="Arial" w:cs="Arial"/>
          <w:lang w:val="en-GB"/>
        </w:rPr>
        <w:t>]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w:t>
      </w:r>
      <w:r w:rsidRPr="001552FC">
        <w:rPr>
          <w:rFonts w:ascii="Arial" w:hAnsi="Arial" w:cs="Arial"/>
          <w:lang w:val="en-GB"/>
        </w:rPr>
        <w:t>r], hereinafter referred to as the “</w:t>
      </w:r>
      <w:r w:rsidRPr="00A07579">
        <w:rPr>
          <w:rFonts w:ascii="Arial" w:hAnsi="Arial" w:cs="Arial"/>
          <w:b/>
          <w:lang w:val="en-GB"/>
        </w:rPr>
        <w:t xml:space="preserve">Industrial Partner </w:t>
      </w:r>
      <w:r>
        <w:rPr>
          <w:rFonts w:ascii="Arial" w:hAnsi="Arial" w:cs="Arial"/>
          <w:b/>
          <w:highlight w:val="yellow"/>
          <w:lang w:val="en-GB"/>
        </w:rPr>
        <w:t>X</w:t>
      </w:r>
      <w:r w:rsidRPr="001552FC">
        <w:rPr>
          <w:rFonts w:ascii="Arial" w:hAnsi="Arial" w:cs="Arial"/>
          <w:lang w:val="en-GB"/>
        </w:rPr>
        <w:t>”</w:t>
      </w:r>
      <w:r>
        <w:rPr>
          <w:rFonts w:ascii="Arial" w:hAnsi="Arial" w:cs="Arial"/>
          <w:lang w:val="en-GB"/>
        </w:rPr>
        <w:t xml:space="preserve"> and as “[</w:t>
      </w:r>
      <w:r w:rsidRPr="00A07579">
        <w:rPr>
          <w:rFonts w:ascii="Arial" w:hAnsi="Arial" w:cs="Arial"/>
          <w:b/>
          <w:bCs/>
          <w:highlight w:val="yellow"/>
          <w:lang w:val="en-GB"/>
        </w:rPr>
        <w:t>Name Partner</w:t>
      </w:r>
      <w:r>
        <w:rPr>
          <w:rFonts w:ascii="Arial" w:hAnsi="Arial" w:cs="Arial"/>
          <w:lang w:val="en-GB"/>
        </w:rPr>
        <w:t>]”</w:t>
      </w:r>
      <w:r w:rsidRPr="001552FC">
        <w:rPr>
          <w:rFonts w:ascii="Arial" w:hAnsi="Arial" w:cs="Arial"/>
          <w:lang w:val="en-GB"/>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jstalinea"/>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1F89C4F4" w14:textId="77777777"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1552FC">
        <w:rPr>
          <w:rFonts w:ascii="Arial" w:hAnsi="Arial" w:cs="Arial"/>
          <w:lang w:val="en-GB"/>
        </w:rPr>
        <w:t>The Dutch Top Sector Life Sciences and Health (‘</w:t>
      </w:r>
      <w:r w:rsidRPr="001552FC">
        <w:rPr>
          <w:rFonts w:ascii="Arial" w:hAnsi="Arial" w:cs="Arial"/>
          <w:i/>
          <w:lang w:val="en-GB"/>
        </w:rPr>
        <w:t>Topconsortium voor Kennis en Innovatie</w:t>
      </w:r>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is represented by Stichting Life Sciences Health – TKI (also acting under its trade name Health~Holland, hereinafter referred to as “</w:t>
      </w:r>
      <w:r w:rsidRPr="001552FC">
        <w:rPr>
          <w:rFonts w:ascii="Arial" w:hAnsi="Arial" w:cs="Arial"/>
          <w:b/>
          <w:lang w:val="en-GB"/>
        </w:rPr>
        <w:t>Stichting LSH-TKI</w:t>
      </w:r>
      <w:r w:rsidRPr="001552FC">
        <w:rPr>
          <w:rFonts w:ascii="Arial" w:hAnsi="Arial" w:cs="Arial"/>
          <w:lang w:val="en-GB"/>
        </w:rPr>
        <w:t>”), tasked by the Dutch government to promote and stimulate new public-private partnerships to undertake research and development projects in the life sciences;</w:t>
      </w:r>
    </w:p>
    <w:p w14:paraId="035587C8" w14:textId="77777777"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1552FC">
        <w:rPr>
          <w:rFonts w:ascii="Arial" w:hAnsi="Arial" w:cs="Arial"/>
          <w:lang w:val="en-GB"/>
        </w:rPr>
        <w:t xml:space="preserve">To promote such partnerships, the Minister of Economic Affairs </w:t>
      </w:r>
      <w:r>
        <w:rPr>
          <w:rFonts w:ascii="Arial" w:hAnsi="Arial" w:cs="Arial"/>
          <w:lang w:val="en-GB"/>
        </w:rPr>
        <w:t xml:space="preserve">and Climate Policy </w:t>
      </w:r>
      <w:r w:rsidRPr="001552FC">
        <w:rPr>
          <w:rFonts w:ascii="Arial" w:hAnsi="Arial" w:cs="Arial"/>
          <w:lang w:val="en-GB"/>
        </w:rPr>
        <w:t>has allocated certain funds to Stichting LSH-TKI, to grant allowances to projects under the TKI-p</w:t>
      </w:r>
      <w:r>
        <w:rPr>
          <w:rFonts w:ascii="Arial" w:hAnsi="Arial" w:cs="Arial"/>
          <w:lang w:val="en-GB"/>
        </w:rPr>
        <w:t xml:space="preserve">rogramme Life Sciences &amp; Health </w:t>
      </w:r>
      <w:r w:rsidRPr="001552FC">
        <w:rPr>
          <w:rFonts w:ascii="Arial" w:hAnsi="Arial" w:cs="Arial"/>
          <w:lang w:val="en-GB"/>
        </w:rPr>
        <w:t>(each such allowance</w:t>
      </w:r>
      <w:r>
        <w:rPr>
          <w:rFonts w:ascii="Arial" w:hAnsi="Arial" w:cs="Arial"/>
          <w:lang w:val="en-GB"/>
        </w:rPr>
        <w:t xml:space="preserve"> a</w:t>
      </w:r>
      <w:r w:rsidRPr="001552FC">
        <w:rPr>
          <w:rFonts w:ascii="Arial" w:hAnsi="Arial" w:cs="Arial"/>
          <w:lang w:val="en-GB"/>
        </w:rPr>
        <w:t xml:space="preserve"> “</w:t>
      </w:r>
      <w:r>
        <w:rPr>
          <w:rFonts w:ascii="Arial" w:hAnsi="Arial" w:cs="Arial"/>
          <w:b/>
          <w:lang w:val="en-GB"/>
        </w:rPr>
        <w:t xml:space="preserve">PPP </w:t>
      </w:r>
      <w:r w:rsidRPr="001552FC">
        <w:rPr>
          <w:rFonts w:ascii="Arial" w:hAnsi="Arial" w:cs="Arial"/>
          <w:b/>
          <w:lang w:val="en-GB"/>
        </w:rPr>
        <w:t>Allowance</w:t>
      </w:r>
      <w:r w:rsidRPr="001552FC">
        <w:rPr>
          <w:rFonts w:ascii="Arial" w:hAnsi="Arial" w:cs="Arial"/>
          <w:lang w:val="en-GB"/>
        </w:rPr>
        <w:t>”);</w:t>
      </w:r>
    </w:p>
    <w:p w14:paraId="0346AD8C" w14:textId="77777777"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Pr>
          <w:rFonts w:ascii="Arial" w:hAnsi="Arial" w:cs="Arial"/>
          <w:lang w:val="en-GB"/>
        </w:rPr>
        <w:t>Participants</w:t>
      </w:r>
      <w:r w:rsidRPr="001552FC">
        <w:rPr>
          <w:rFonts w:ascii="Arial" w:hAnsi="Arial" w:cs="Arial"/>
          <w:lang w:val="en-GB"/>
        </w:rPr>
        <w:t xml:space="preserve"> desire to start a research project titled [</w:t>
      </w:r>
      <w:r w:rsidRPr="001552FC">
        <w:rPr>
          <w:rFonts w:ascii="Arial" w:hAnsi="Arial" w:cs="Arial"/>
          <w:highlight w:val="yellow"/>
          <w:lang w:val="en-GB"/>
        </w:rPr>
        <w:t>title</w:t>
      </w:r>
      <w:r w:rsidRPr="001552FC">
        <w:rPr>
          <w:rFonts w:ascii="Arial" w:hAnsi="Arial" w:cs="Arial"/>
          <w:lang w:val="en-GB"/>
        </w:rPr>
        <w:t>] (the “</w:t>
      </w:r>
      <w:r w:rsidRPr="001552FC">
        <w:rPr>
          <w:rFonts w:ascii="Arial" w:hAnsi="Arial" w:cs="Arial"/>
          <w:b/>
          <w:lang w:val="en-GB"/>
        </w:rPr>
        <w:t>Project</w:t>
      </w:r>
      <w:r w:rsidRPr="001552FC">
        <w:rPr>
          <w:rFonts w:ascii="Arial" w:hAnsi="Arial" w:cs="Arial"/>
          <w:lang w:val="en-GB"/>
        </w:rPr>
        <w:t>”) within the scope of the TKI-programme Life Sciences &amp; Health</w:t>
      </w:r>
      <w:r>
        <w:rPr>
          <w:rFonts w:ascii="Arial" w:hAnsi="Arial" w:cs="Arial"/>
          <w:lang w:val="en-GB"/>
        </w:rPr>
        <w:t xml:space="preserve"> </w:t>
      </w:r>
      <w:r w:rsidRPr="001552FC">
        <w:rPr>
          <w:rFonts w:ascii="Arial" w:hAnsi="Arial" w:cs="Arial"/>
          <w:lang w:val="en-GB"/>
        </w:rPr>
        <w:t>and have submitted an application to Stichting LSH-TKI for th</w:t>
      </w:r>
      <w:r>
        <w:rPr>
          <w:rFonts w:ascii="Arial" w:hAnsi="Arial" w:cs="Arial"/>
          <w:lang w:val="en-GB"/>
        </w:rPr>
        <w:t xml:space="preserve">e grant of such PPP </w:t>
      </w:r>
      <w:r w:rsidRPr="001552FC">
        <w:rPr>
          <w:rFonts w:ascii="Arial" w:hAnsi="Arial" w:cs="Arial"/>
          <w:lang w:val="en-GB"/>
        </w:rPr>
        <w:t>Allowance to the Project (the “</w:t>
      </w:r>
      <w:r w:rsidRPr="001552FC">
        <w:rPr>
          <w:rFonts w:ascii="Arial" w:hAnsi="Arial" w:cs="Arial"/>
          <w:b/>
          <w:lang w:val="en-GB"/>
        </w:rPr>
        <w:t>Project Application</w:t>
      </w:r>
      <w:r w:rsidRPr="001552FC">
        <w:rPr>
          <w:rFonts w:ascii="Arial" w:hAnsi="Arial" w:cs="Arial"/>
          <w:lang w:val="en-GB"/>
        </w:rPr>
        <w:t>”);</w:t>
      </w:r>
    </w:p>
    <w:p w14:paraId="497C7594" w14:textId="77777777"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1552FC">
        <w:rPr>
          <w:rFonts w:ascii="Arial" w:hAnsi="Arial" w:cs="Arial"/>
          <w:lang w:val="en-GB"/>
        </w:rPr>
        <w:t xml:space="preserve">In addition to the </w:t>
      </w:r>
      <w:r>
        <w:rPr>
          <w:rFonts w:ascii="Arial" w:hAnsi="Arial" w:cs="Arial"/>
          <w:lang w:val="en-GB"/>
        </w:rPr>
        <w:t xml:space="preserve">applicable conditions of the PPP </w:t>
      </w:r>
      <w:r w:rsidRPr="001552FC">
        <w:rPr>
          <w:rFonts w:ascii="Arial" w:hAnsi="Arial" w:cs="Arial"/>
          <w:lang w:val="en-GB"/>
        </w:rPr>
        <w:t xml:space="preserve">Allowance </w:t>
      </w:r>
      <w:r w:rsidRPr="00F00020">
        <w:rPr>
          <w:rFonts w:ascii="Arial" w:hAnsi="Arial"/>
          <w:lang w:val="en-GB"/>
        </w:rPr>
        <w:t>Agreement</w:t>
      </w:r>
      <w:r w:rsidRPr="001552FC">
        <w:rPr>
          <w:rFonts w:ascii="Arial" w:hAnsi="Arial" w:cs="Arial"/>
          <w:lang w:val="en-GB"/>
        </w:rPr>
        <w:t xml:space="preserve"> to be signed between the </w:t>
      </w:r>
      <w:r>
        <w:rPr>
          <w:rFonts w:ascii="Arial" w:hAnsi="Arial" w:cs="Arial"/>
          <w:lang w:val="en-GB"/>
        </w:rPr>
        <w:t>Participants</w:t>
      </w:r>
      <w:r w:rsidRPr="001552FC">
        <w:rPr>
          <w:rFonts w:ascii="Arial" w:hAnsi="Arial" w:cs="Arial"/>
          <w:lang w:val="en-GB"/>
        </w:rPr>
        <w:t xml:space="preserve"> and Stichting LSH-TKI upon approval of the Project Application, </w:t>
      </w:r>
      <w:r>
        <w:rPr>
          <w:rFonts w:ascii="Arial" w:hAnsi="Arial" w:cs="Arial"/>
          <w:lang w:val="en-GB"/>
        </w:rPr>
        <w:t>Participants</w:t>
      </w:r>
      <w:r w:rsidRPr="001552FC">
        <w:rPr>
          <w:rFonts w:ascii="Arial" w:hAnsi="Arial" w:cs="Arial"/>
          <w:lang w:val="en-GB"/>
        </w:rPr>
        <w:t xml:space="preserve"> desire to specify the binding commitments among themselves with regard to the </w:t>
      </w:r>
      <w:r>
        <w:rPr>
          <w:rFonts w:ascii="Arial" w:hAnsi="Arial" w:cs="Arial"/>
          <w:lang w:val="en-GB"/>
        </w:rPr>
        <w:t>P</w:t>
      </w:r>
      <w:r w:rsidRPr="001552FC">
        <w:rPr>
          <w:rFonts w:ascii="Arial" w:hAnsi="Arial" w:cs="Arial"/>
          <w:lang w:val="en-GB"/>
        </w:rPr>
        <w:t>roject and the work to be allocated thereunder as set out in the</w:t>
      </w:r>
      <w:r>
        <w:rPr>
          <w:rFonts w:ascii="Arial" w:hAnsi="Arial" w:cs="Arial"/>
          <w:lang w:val="en-GB"/>
        </w:rPr>
        <w:t xml:space="preserve"> </w:t>
      </w:r>
      <w:r w:rsidRPr="00F00020">
        <w:rPr>
          <w:rFonts w:ascii="Arial" w:hAnsi="Arial"/>
          <w:lang w:val="en-GB"/>
        </w:rPr>
        <w:t xml:space="preserve">Project </w:t>
      </w:r>
      <w:r>
        <w:rPr>
          <w:rFonts w:ascii="Arial" w:hAnsi="Arial" w:cs="Arial"/>
          <w:lang w:val="en-GB"/>
        </w:rPr>
        <w:t>Application</w:t>
      </w:r>
      <w:r w:rsidRPr="001552FC">
        <w:rPr>
          <w:rFonts w:ascii="Arial" w:hAnsi="Arial" w:cs="Arial"/>
          <w:lang w:val="en-GB"/>
        </w:rPr>
        <w:t>, all in accordance with the terms and conditions of this Consortium Agreement;</w:t>
      </w:r>
    </w:p>
    <w:p w14:paraId="46B77E91" w14:textId="77777777" w:rsidR="00163F9E" w:rsidRPr="001552FC" w:rsidRDefault="00163F9E" w:rsidP="00163F9E">
      <w:pPr>
        <w:pStyle w:val="Lijstalinea"/>
        <w:numPr>
          <w:ilvl w:val="0"/>
          <w:numId w:val="31"/>
        </w:numPr>
        <w:spacing w:before="120" w:after="120" w:line="276" w:lineRule="auto"/>
        <w:contextualSpacing w:val="0"/>
        <w:jc w:val="both"/>
        <w:rPr>
          <w:rFonts w:ascii="Arial" w:hAnsi="Arial" w:cs="Arial"/>
          <w:lang w:val="en-GB"/>
        </w:rPr>
      </w:pPr>
      <w:r w:rsidRPr="006C0200">
        <w:rPr>
          <w:rFonts w:ascii="Arial" w:hAnsi="Arial" w:cs="Arial"/>
          <w:lang w:val="en-GB"/>
        </w:rPr>
        <w:t xml:space="preserve">The </w:t>
      </w:r>
      <w:r>
        <w:rPr>
          <w:rFonts w:ascii="Arial" w:hAnsi="Arial" w:cs="Arial"/>
          <w:lang w:val="en-GB"/>
        </w:rPr>
        <w:t>Participants</w:t>
      </w:r>
      <w:r w:rsidRPr="006C0200">
        <w:rPr>
          <w:rFonts w:ascii="Arial" w:hAnsi="Arial" w:cs="Arial"/>
          <w:lang w:val="en-GB"/>
        </w:rPr>
        <w:t xml:space="preserve"> agree that in case Stichtin</w:t>
      </w:r>
      <w:r>
        <w:rPr>
          <w:rFonts w:ascii="Arial" w:hAnsi="Arial" w:cs="Arial"/>
          <w:lang w:val="en-GB"/>
        </w:rPr>
        <w:t xml:space="preserve">g LSH-TKI does not grant the PPP </w:t>
      </w:r>
      <w:r w:rsidRPr="006C0200">
        <w:rPr>
          <w:rFonts w:ascii="Arial" w:hAnsi="Arial" w:cs="Arial"/>
          <w:lang w:val="en-GB"/>
        </w:rPr>
        <w:t xml:space="preserve">Allowance as applied for, this </w:t>
      </w:r>
      <w:r>
        <w:rPr>
          <w:rFonts w:ascii="Arial" w:hAnsi="Arial" w:cs="Arial"/>
          <w:lang w:val="en-GB"/>
        </w:rPr>
        <w:t xml:space="preserve">Consortium </w:t>
      </w:r>
      <w:r w:rsidRPr="006C0200">
        <w:rPr>
          <w:rFonts w:ascii="Arial" w:hAnsi="Arial" w:cs="Arial"/>
          <w:lang w:val="en-GB"/>
        </w:rPr>
        <w:t>Agreement will be terminated, except for the confidentiality provisions</w:t>
      </w:r>
      <w:r w:rsidRPr="001552FC">
        <w:rPr>
          <w:rFonts w:ascii="Arial" w:hAnsi="Arial" w:cs="Arial"/>
          <w:lang w:val="en-GB"/>
        </w:rPr>
        <w:t xml:space="preserve">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77777777"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Pr>
          <w:rFonts w:ascii="Arial" w:hAnsi="Arial" w:cs="Arial"/>
          <w:color w:val="000000"/>
          <w:sz w:val="20"/>
          <w:szCs w:val="20"/>
          <w:lang w:val="en-GB"/>
        </w:rPr>
        <w:t>PPP Allowance Agreement.</w:t>
      </w:r>
    </w:p>
    <w:p w14:paraId="1509F6F7" w14:textId="77777777" w:rsidR="00163F9E" w:rsidRPr="00E1711A"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jstalinea"/>
        <w:numPr>
          <w:ilvl w:val="0"/>
          <w:numId w:val="3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jstalinea"/>
        <w:numPr>
          <w:ilvl w:val="0"/>
          <w:numId w:val="34"/>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that is Needed to implement the Project or to exploit the Foreground. Participants may identify 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Pr="00F00020">
        <w:rPr>
          <w:rFonts w:ascii="Arial" w:hAnsi="Arial"/>
          <w:color w:val="000000"/>
          <w:lang w:val="en-GB"/>
        </w:rPr>
        <w:t>;</w:t>
      </w:r>
    </w:p>
    <w:p w14:paraId="0231F0EB" w14:textId="724FCC87" w:rsidR="00A56030" w:rsidRPr="00A56030" w:rsidRDefault="00A56030" w:rsidP="00A56030">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means the budget submitted to Stichting LSH-TKI in the TKI-LSH Match Budget Form providing an estimate of the total cost to carry out the Project, including an overview of the contributions of each Participant to the Project. The Budget is attached to the PPP Allowance Agreement as Annex 2;</w:t>
      </w:r>
      <w:bookmarkEnd w:id="3"/>
    </w:p>
    <w:p w14:paraId="02FB0F47" w14:textId="3E5FF475"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7485D3DB" w14:textId="0B561FBC" w:rsidR="00163F9E" w:rsidRPr="00CD4C31"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 the receiving </w:t>
      </w:r>
      <w:r>
        <w:rPr>
          <w:rFonts w:ascii="Arial" w:hAnsi="Arial" w:cs="Arial"/>
          <w:color w:val="000000"/>
          <w:lang w:val="en-GB"/>
        </w:rPr>
        <w:t>Participant</w:t>
      </w:r>
      <w:r w:rsidRPr="00CD4C31">
        <w:rPr>
          <w:rFonts w:ascii="Arial" w:hAnsi="Arial" w:cs="Arial"/>
          <w:color w:val="000000"/>
          <w:lang w:val="en-GB"/>
        </w:rPr>
        <w:t xml:space="preserve"> in connection with the Project (i) which is marked or indicated as being confidential by the disclosing </w:t>
      </w:r>
      <w:r>
        <w:rPr>
          <w:rFonts w:ascii="Arial" w:hAnsi="Arial" w:cs="Arial"/>
          <w:color w:val="000000"/>
          <w:lang w:val="en-GB"/>
        </w:rPr>
        <w:t>Participant</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Pr="00CD4C31">
        <w:rPr>
          <w:rFonts w:ascii="Arial" w:hAnsi="Arial" w:cs="Arial"/>
          <w:color w:val="000000"/>
          <w:lang w:val="en-GB"/>
        </w:rPr>
        <w:t>.</w:t>
      </w:r>
    </w:p>
    <w:p w14:paraId="4D1D7A30"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PPP </w:t>
      </w:r>
      <w:r w:rsidRPr="001552FC">
        <w:rPr>
          <w:rFonts w:ascii="Arial" w:hAnsi="Arial" w:cs="Arial"/>
          <w:color w:val="000000"/>
          <w:lang w:val="en-GB"/>
        </w:rPr>
        <w:t xml:space="preserve">Allowance Agreement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6334995"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lastRenderedPageBreak/>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289AD55D"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jstalinea"/>
        <w:numPr>
          <w:ilvl w:val="0"/>
          <w:numId w:val="46"/>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jstalinea"/>
        <w:numPr>
          <w:ilvl w:val="0"/>
          <w:numId w:val="46"/>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089CF9F2"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092D6965"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Pr>
          <w:rFonts w:ascii="Arial" w:hAnsi="Arial" w:cs="Arial"/>
          <w:b/>
          <w:color w:val="000000"/>
          <w:lang w:val="en-GB"/>
        </w:rPr>
        <w:t xml:space="preserve">PPP </w:t>
      </w:r>
      <w:r w:rsidRPr="001552FC">
        <w:rPr>
          <w:rFonts w:ascii="Arial" w:hAnsi="Arial" w:cs="Arial"/>
          <w:b/>
          <w:color w:val="000000"/>
          <w:lang w:val="en-GB"/>
        </w:rPr>
        <w:t>Allowance Agreement</w:t>
      </w:r>
      <w:r>
        <w:rPr>
          <w:rFonts w:ascii="Arial" w:hAnsi="Arial" w:cs="Arial"/>
          <w:color w:val="000000"/>
          <w:lang w:val="en-GB"/>
        </w:rPr>
        <w:t xml:space="preserve">” means the PPP </w:t>
      </w:r>
      <w:r w:rsidRPr="001552FC">
        <w:rPr>
          <w:rFonts w:ascii="Arial" w:hAnsi="Arial" w:cs="Arial"/>
          <w:color w:val="000000"/>
          <w:lang w:val="en-GB"/>
        </w:rPr>
        <w:t xml:space="preserve">Allowance grant agreement (to be) signed between the </w:t>
      </w:r>
      <w:r>
        <w:rPr>
          <w:rFonts w:ascii="Arial" w:hAnsi="Arial" w:cs="Arial"/>
          <w:color w:val="000000"/>
          <w:lang w:val="en-GB"/>
        </w:rPr>
        <w:t>Participants</w:t>
      </w:r>
      <w:r w:rsidRPr="001552FC">
        <w:rPr>
          <w:rFonts w:ascii="Arial" w:hAnsi="Arial" w:cs="Arial"/>
          <w:color w:val="000000"/>
          <w:lang w:val="en-GB"/>
        </w:rPr>
        <w:t xml:space="preserve"> and Stichting LSH-TKI, under which agreement </w:t>
      </w:r>
      <w:r>
        <w:rPr>
          <w:rFonts w:ascii="Arial" w:hAnsi="Arial" w:cs="Arial"/>
          <w:color w:val="000000"/>
          <w:lang w:val="en-GB"/>
        </w:rPr>
        <w:t xml:space="preserve">Stichting LSH-TKI grants the PPP </w:t>
      </w:r>
      <w:r w:rsidRPr="001552FC">
        <w:rPr>
          <w:rFonts w:ascii="Arial" w:hAnsi="Arial" w:cs="Arial"/>
          <w:color w:val="000000"/>
          <w:lang w:val="en-GB"/>
        </w:rPr>
        <w:t xml:space="preserve">Allowance to the </w:t>
      </w:r>
      <w:r>
        <w:rPr>
          <w:rFonts w:ascii="Arial" w:hAnsi="Arial" w:cs="Arial"/>
          <w:color w:val="000000"/>
          <w:lang w:val="en-GB"/>
        </w:rPr>
        <w:t>Participants</w:t>
      </w:r>
      <w:r w:rsidRPr="001552FC">
        <w:rPr>
          <w:rFonts w:ascii="Arial" w:hAnsi="Arial" w:cs="Arial"/>
          <w:color w:val="000000"/>
          <w:lang w:val="en-GB"/>
        </w:rPr>
        <w:t xml:space="preserve"> subject to the terms a</w:t>
      </w:r>
      <w:r>
        <w:rPr>
          <w:rFonts w:ascii="Arial" w:hAnsi="Arial" w:cs="Arial"/>
          <w:color w:val="000000"/>
          <w:lang w:val="en-GB"/>
        </w:rPr>
        <w:t xml:space="preserve">nd conditions set out in the PPP </w:t>
      </w:r>
      <w:r w:rsidRPr="001552FC">
        <w:rPr>
          <w:rFonts w:ascii="Arial" w:hAnsi="Arial" w:cs="Arial"/>
          <w:color w:val="000000"/>
          <w:lang w:val="en-GB"/>
        </w:rPr>
        <w:t>Allowance Agreement;</w:t>
      </w:r>
    </w:p>
    <w:p w14:paraId="2E310F2D" w14:textId="77777777"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033DF172" w14:textId="2AE64982" w:rsidR="00163F9E" w:rsidRPr="002B06C8"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r w:rsidRPr="002B06C8">
        <w:rPr>
          <w:rFonts w:ascii="Arial" w:hAnsi="Arial" w:cs="Arial"/>
          <w:b/>
          <w:color w:val="000000"/>
          <w:lang w:val="en-GB"/>
        </w:rPr>
        <w:t>Stichting LSH-TKI</w:t>
      </w:r>
      <w:r w:rsidRPr="002B06C8">
        <w:rPr>
          <w:rFonts w:ascii="Arial" w:hAnsi="Arial" w:cs="Arial"/>
          <w:color w:val="000000"/>
          <w:lang w:val="en-GB"/>
        </w:rPr>
        <w:t>” means t</w:t>
      </w:r>
      <w:r w:rsidRPr="002B06C8">
        <w:rPr>
          <w:rFonts w:ascii="Arial" w:hAnsi="Arial" w:cs="Arial"/>
          <w:lang w:val="en-GB"/>
        </w:rPr>
        <w:t xml:space="preserve">he Stichting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t>Wilhelmina van Pruisenweg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7A646193" w14:textId="77777777" w:rsidR="00163F9E" w:rsidRPr="002B06C8" w:rsidRDefault="00163F9E" w:rsidP="00163F9E">
      <w:pPr>
        <w:pStyle w:val="Lijstalinea"/>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4708F83D" w:rsidR="00163F9E" w:rsidRPr="00EB7D67"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300AAD99" w14:textId="1178EE86" w:rsidR="00163F9E" w:rsidRPr="008267E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Conflict.</w:t>
      </w:r>
      <w:r>
        <w:rPr>
          <w:rFonts w:ascii="Arial" w:hAnsi="Arial" w:cs="Arial"/>
          <w:bCs/>
          <w:color w:val="000000"/>
          <w:lang w:val="en-GB"/>
        </w:rPr>
        <w:t xml:space="preserve"> </w:t>
      </w:r>
      <w:r>
        <w:rPr>
          <w:rFonts w:ascii="Arial" w:hAnsi="Arial" w:cs="Arial"/>
          <w:color w:val="000000"/>
          <w:lang w:val="en-GB"/>
        </w:rPr>
        <w:t>The Participants acknowledge and agree that if</w:t>
      </w:r>
      <w:r w:rsidRPr="00B753FF">
        <w:rPr>
          <w:rFonts w:ascii="Arial" w:hAnsi="Arial" w:cs="Arial"/>
          <w:color w:val="000000"/>
          <w:lang w:val="en-GB"/>
        </w:rPr>
        <w:t xml:space="preserve"> there is any conflict between the terms of this </w:t>
      </w:r>
      <w:r>
        <w:rPr>
          <w:rFonts w:ascii="Arial" w:hAnsi="Arial" w:cs="Arial"/>
          <w:color w:val="000000"/>
          <w:lang w:val="en-GB"/>
        </w:rPr>
        <w:t xml:space="preserve">Consortium </w:t>
      </w:r>
      <w:r w:rsidRPr="00B753FF">
        <w:rPr>
          <w:rFonts w:ascii="Arial" w:hAnsi="Arial" w:cs="Arial"/>
          <w:color w:val="000000"/>
          <w:lang w:val="en-GB"/>
        </w:rPr>
        <w:t xml:space="preserve">Agreement and </w:t>
      </w:r>
      <w:r>
        <w:rPr>
          <w:rFonts w:ascii="Arial" w:hAnsi="Arial" w:cs="Arial"/>
          <w:color w:val="000000"/>
          <w:lang w:val="en-GB"/>
        </w:rPr>
        <w:t xml:space="preserve">the PPP Allowance Agreement, </w:t>
      </w:r>
      <w:r w:rsidRPr="00B753FF">
        <w:rPr>
          <w:rFonts w:ascii="Arial" w:hAnsi="Arial" w:cs="Arial"/>
          <w:color w:val="000000"/>
          <w:lang w:val="en-GB"/>
        </w:rPr>
        <w:t>th</w:t>
      </w:r>
      <w:r>
        <w:rPr>
          <w:rFonts w:ascii="Arial" w:hAnsi="Arial" w:cs="Arial"/>
          <w:color w:val="000000"/>
          <w:lang w:val="en-GB"/>
        </w:rPr>
        <w:t>e terms of the PPP Allowance</w:t>
      </w:r>
      <w:r w:rsidRPr="00B753FF">
        <w:rPr>
          <w:rFonts w:ascii="Arial" w:hAnsi="Arial" w:cs="Arial"/>
          <w:color w:val="000000"/>
          <w:lang w:val="en-GB"/>
        </w:rPr>
        <w:t xml:space="preserve"> Agreement will prevail</w:t>
      </w:r>
      <w:r>
        <w:rPr>
          <w:rFonts w:ascii="Arial" w:hAnsi="Arial" w:cs="Arial"/>
          <w:color w:val="000000"/>
          <w:lang w:val="en-GB"/>
        </w:rPr>
        <w:t xml:space="preserve"> with regard to the PPP Allowance and the obligations of the Participants towards the Stichting LSH-TKI. In any other event, the terms of the Consortium Agreement shall prevail.</w:t>
      </w:r>
    </w:p>
    <w:p w14:paraId="24B296D5"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3A69BD95" w:rsidR="00163F9E" w:rsidRPr="006631B2"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Pr>
          <w:rFonts w:ascii="Arial" w:hAnsi="Arial" w:cs="Arial"/>
          <w:color w:val="000000"/>
          <w:lang w:val="en-GB"/>
        </w:rPr>
        <w:t>PPP Allowance</w:t>
      </w:r>
      <w:r w:rsidRPr="001552FC">
        <w:rPr>
          <w:rFonts w:ascii="Arial" w:hAnsi="Arial" w:cs="Arial"/>
          <w:color w:val="000000"/>
          <w:lang w:val="en-GB"/>
        </w:rPr>
        <w:t xml:space="preserve"> Agreement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 xml:space="preserve">this </w:t>
      </w:r>
      <w:r w:rsidRPr="006631B2">
        <w:rPr>
          <w:rFonts w:ascii="Arial" w:hAnsi="Arial" w:cs="Arial"/>
          <w:color w:val="000000"/>
          <w:lang w:val="en-GB"/>
        </w:rPr>
        <w:lastRenderedPageBreak/>
        <w:t>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4E5D78B5" w:rsidR="00163F9E" w:rsidRPr="00716BF4"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3A208C">
        <w:rPr>
          <w:rFonts w:ascii="Arial" w:hAnsi="Arial" w:cs="Arial"/>
          <w:color w:val="000000"/>
          <w:u w:val="single"/>
          <w:lang w:val="en-GB"/>
        </w:rPr>
        <w:t>2</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Stichting LSH-TKI</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4A77981B" w:rsidR="00163F9E" w:rsidRPr="00F00020" w:rsidRDefault="00163F9E" w:rsidP="00163F9E">
      <w:pPr>
        <w:pStyle w:val="Lijstalinea"/>
        <w:numPr>
          <w:ilvl w:val="1"/>
          <w:numId w:val="32"/>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 xml:space="preserve">shall terminate automatically upon rejection of the Project Application by the Stichting LSH-TKI. </w:t>
      </w:r>
      <w:r w:rsidRPr="006F77C0">
        <w:rPr>
          <w:rFonts w:ascii="Arial" w:hAnsi="Arial" w:cs="Arial"/>
          <w:color w:val="000000"/>
          <w:lang w:val="en-GB"/>
        </w:rPr>
        <w:t xml:space="preserve">Furthermore, in the event that the PPP Allowance Agreement is terminated,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Stichting LSH-TK</w:t>
      </w:r>
      <w:r w:rsidR="00AF6448">
        <w:rPr>
          <w:rFonts w:ascii="Arial" w:hAnsi="Arial" w:cs="Arial"/>
          <w:color w:val="000000"/>
          <w:lang w:val="en-GB"/>
        </w:rPr>
        <w:t>I</w:t>
      </w:r>
      <w:r w:rsidRPr="006F77C0">
        <w:rPr>
          <w:rFonts w:ascii="Arial" w:hAnsi="Arial" w:cs="Arial"/>
          <w:color w:val="000000"/>
          <w:lang w:val="en-GB"/>
        </w:rPr>
        <w:t>, provided that such termination is allowed in accordance with article 3.1</w:t>
      </w:r>
      <w:r w:rsidR="008267EC">
        <w:rPr>
          <w:rFonts w:ascii="Arial" w:hAnsi="Arial" w:cs="Arial"/>
          <w:color w:val="000000"/>
          <w:lang w:val="en-GB"/>
        </w:rPr>
        <w:t xml:space="preserve"> </w:t>
      </w:r>
      <w:r w:rsidRPr="006F77C0">
        <w:rPr>
          <w:rFonts w:ascii="Arial" w:hAnsi="Arial" w:cs="Arial"/>
          <w:color w:val="000000"/>
          <w:lang w:val="en-GB"/>
        </w:rPr>
        <w:t>of the Revised CCMO Directive on the Assessment of Clinical Trial Agreements of 30 August 2011</w:t>
      </w:r>
      <w:r w:rsidR="00AF6448">
        <w:rPr>
          <w:rFonts w:ascii="Arial" w:hAnsi="Arial" w:cs="Arial"/>
          <w:color w:val="000000"/>
          <w:lang w:val="en-GB"/>
        </w:rPr>
        <w:t>.</w:t>
      </w:r>
    </w:p>
    <w:p w14:paraId="07CBEB83" w14:textId="6F36EC75"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77777777" w:rsidR="00163F9E"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PPP Allowance Agreement, which is not caused by Force Majeure, and cannot be remedied or has not been remedied pursuant to Section 3.5;</w:t>
      </w:r>
    </w:p>
    <w:p w14:paraId="3BC536EE" w14:textId="77777777" w:rsidR="00163F9E"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010F3D">
        <w:rPr>
          <w:rFonts w:ascii="Arial" w:hAnsi="Arial" w:cs="Arial"/>
          <w:color w:val="000000"/>
          <w:u w:val="single"/>
          <w:lang w:val="en-GB"/>
        </w:rPr>
        <w:t>Decision METC</w:t>
      </w:r>
      <w:r w:rsidRPr="00142591">
        <w:rPr>
          <w:rFonts w:ascii="Arial" w:hAnsi="Arial" w:cs="Arial"/>
          <w:color w:val="000000"/>
          <w:lang w:val="en-GB"/>
        </w:rPr>
        <w:t xml:space="preserve">. </w:t>
      </w:r>
      <w:r>
        <w:rPr>
          <w:rFonts w:ascii="Arial" w:hAnsi="Arial" w:cs="Arial"/>
          <w:color w:val="000000"/>
          <w:lang w:val="en-GB"/>
        </w:rPr>
        <w:t>I</w:t>
      </w:r>
      <w:r w:rsidRPr="00010F3D">
        <w:rPr>
          <w:rFonts w:ascii="Arial" w:hAnsi="Arial" w:cs="Arial"/>
          <w:color w:val="000000"/>
          <w:lang w:val="en-GB"/>
        </w:rPr>
        <w:t xml:space="preserve">f the judgement of the competent medical research ethics committee that has assessed the </w:t>
      </w:r>
      <w:r>
        <w:rPr>
          <w:rFonts w:ascii="Arial" w:hAnsi="Arial" w:cs="Arial"/>
          <w:color w:val="000000"/>
          <w:lang w:val="en-GB"/>
        </w:rPr>
        <w:t>Project</w:t>
      </w:r>
      <w:r w:rsidRPr="00010F3D">
        <w:rPr>
          <w:rFonts w:ascii="Arial" w:hAnsi="Arial" w:cs="Arial"/>
          <w:color w:val="000000"/>
          <w:lang w:val="en-GB"/>
        </w:rPr>
        <w:t xml:space="preserve"> is revoked</w:t>
      </w:r>
      <w:r w:rsidRPr="00142591">
        <w:rPr>
          <w:rFonts w:ascii="Arial" w:hAnsi="Arial" w:cs="Arial"/>
          <w:color w:val="000000"/>
          <w:lang w:val="en-GB"/>
        </w:rPr>
        <w:t xml:space="preserve">; </w:t>
      </w:r>
    </w:p>
    <w:p w14:paraId="17D9133E" w14:textId="7CECD46A" w:rsidR="00163F9E"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010F3D">
        <w:rPr>
          <w:rFonts w:ascii="Arial" w:hAnsi="Arial" w:cs="Arial"/>
          <w:color w:val="000000"/>
          <w:u w:val="single"/>
          <w:lang w:val="en-GB"/>
        </w:rPr>
        <w:t xml:space="preserve">In the </w:t>
      </w:r>
      <w:r w:rsidR="00A56030">
        <w:rPr>
          <w:rFonts w:ascii="Arial" w:hAnsi="Arial" w:cs="Arial"/>
          <w:color w:val="000000"/>
          <w:u w:val="single"/>
          <w:lang w:val="en-GB"/>
        </w:rPr>
        <w:t>i</w:t>
      </w:r>
      <w:r w:rsidRPr="00010F3D">
        <w:rPr>
          <w:rFonts w:ascii="Arial" w:hAnsi="Arial" w:cs="Arial"/>
          <w:color w:val="000000"/>
          <w:u w:val="single"/>
          <w:lang w:val="en-GB"/>
        </w:rPr>
        <w:t xml:space="preserve">nterest of the </w:t>
      </w:r>
      <w:r w:rsidR="00A56030">
        <w:rPr>
          <w:rFonts w:ascii="Arial" w:hAnsi="Arial" w:cs="Arial"/>
          <w:color w:val="000000"/>
          <w:u w:val="single"/>
          <w:lang w:val="en-GB"/>
        </w:rPr>
        <w:t>r</w:t>
      </w:r>
      <w:r>
        <w:rPr>
          <w:rFonts w:ascii="Arial" w:hAnsi="Arial" w:cs="Arial"/>
          <w:color w:val="000000"/>
          <w:u w:val="single"/>
          <w:lang w:val="en-GB"/>
        </w:rPr>
        <w:t>esearch</w:t>
      </w:r>
      <w:r w:rsidRPr="00010F3D">
        <w:rPr>
          <w:rFonts w:ascii="Arial" w:hAnsi="Arial" w:cs="Arial"/>
          <w:color w:val="000000"/>
          <w:u w:val="single"/>
          <w:lang w:val="en-GB"/>
        </w:rPr>
        <w:t xml:space="preserve"> </w:t>
      </w:r>
      <w:r w:rsidR="00A56030">
        <w:rPr>
          <w:rFonts w:ascii="Arial" w:hAnsi="Arial" w:cs="Arial"/>
          <w:color w:val="000000"/>
          <w:u w:val="single"/>
          <w:lang w:val="en-GB"/>
        </w:rPr>
        <w:t>s</w:t>
      </w:r>
      <w:r w:rsidRPr="00010F3D">
        <w:rPr>
          <w:rFonts w:ascii="Arial" w:hAnsi="Arial" w:cs="Arial"/>
          <w:color w:val="000000"/>
          <w:u w:val="single"/>
          <w:lang w:val="en-GB"/>
        </w:rPr>
        <w:t>ubjects</w:t>
      </w:r>
      <w:r w:rsidRPr="00142591">
        <w:rPr>
          <w:rFonts w:ascii="Arial" w:hAnsi="Arial" w:cs="Arial"/>
          <w:color w:val="000000"/>
          <w:lang w:val="en-GB"/>
        </w:rPr>
        <w:t>. If</w:t>
      </w:r>
      <w:r w:rsidRPr="00010F3D">
        <w:rPr>
          <w:rFonts w:ascii="Arial" w:hAnsi="Arial" w:cs="Arial"/>
          <w:color w:val="000000"/>
          <w:lang w:val="en-GB"/>
        </w:rPr>
        <w:t xml:space="preserve"> a reasonable case can be made for terminating the </w:t>
      </w:r>
      <w:r>
        <w:rPr>
          <w:rFonts w:ascii="Arial" w:hAnsi="Arial" w:cs="Arial"/>
          <w:color w:val="000000"/>
          <w:lang w:val="en-GB"/>
        </w:rPr>
        <w:t>Project</w:t>
      </w:r>
      <w:r w:rsidRPr="00010F3D">
        <w:rPr>
          <w:rFonts w:ascii="Arial" w:hAnsi="Arial" w:cs="Arial"/>
          <w:color w:val="000000"/>
          <w:lang w:val="en-GB"/>
        </w:rPr>
        <w:t xml:space="preserve"> in the interests of the health of the research subjects</w:t>
      </w:r>
      <w:r w:rsidRPr="00142591">
        <w:rPr>
          <w:rFonts w:ascii="Arial" w:hAnsi="Arial" w:cs="Arial"/>
          <w:color w:val="000000"/>
          <w:lang w:val="en-GB"/>
        </w:rPr>
        <w:t>;</w:t>
      </w:r>
    </w:p>
    <w:p w14:paraId="7DC3EFA3" w14:textId="6A44EE4D" w:rsidR="00163F9E"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010F3D">
        <w:rPr>
          <w:rFonts w:ascii="Arial" w:hAnsi="Arial" w:cs="Arial"/>
          <w:color w:val="000000"/>
          <w:u w:val="single"/>
          <w:lang w:val="en-GB"/>
        </w:rPr>
        <w:t xml:space="preserve">Scientific </w:t>
      </w:r>
      <w:r w:rsidR="00A56030">
        <w:rPr>
          <w:rFonts w:ascii="Arial" w:hAnsi="Arial" w:cs="Arial"/>
          <w:color w:val="000000"/>
          <w:u w:val="single"/>
          <w:lang w:val="en-GB"/>
        </w:rPr>
        <w:t>p</w:t>
      </w:r>
      <w:r w:rsidRPr="00010F3D">
        <w:rPr>
          <w:rFonts w:ascii="Arial" w:hAnsi="Arial" w:cs="Arial"/>
          <w:color w:val="000000"/>
          <w:u w:val="single"/>
          <w:lang w:val="en-GB"/>
        </w:rPr>
        <w:t>urpose</w:t>
      </w:r>
      <w:r w:rsidRPr="00142591">
        <w:rPr>
          <w:rFonts w:ascii="Arial" w:hAnsi="Arial" w:cs="Arial"/>
          <w:color w:val="000000"/>
          <w:lang w:val="en-GB"/>
        </w:rPr>
        <w:t>. If</w:t>
      </w:r>
      <w:r>
        <w:rPr>
          <w:rFonts w:ascii="Arial" w:hAnsi="Arial" w:cs="Arial"/>
          <w:color w:val="000000"/>
          <w:lang w:val="en-GB"/>
        </w:rPr>
        <w:t xml:space="preserve"> i</w:t>
      </w:r>
      <w:r w:rsidRPr="00010F3D">
        <w:rPr>
          <w:rFonts w:ascii="Arial" w:hAnsi="Arial" w:cs="Arial"/>
          <w:color w:val="000000"/>
          <w:lang w:val="en-GB"/>
        </w:rPr>
        <w:t xml:space="preserve">t transpires that continuation of the </w:t>
      </w:r>
      <w:r>
        <w:rPr>
          <w:rFonts w:ascii="Arial" w:hAnsi="Arial" w:cs="Arial"/>
          <w:color w:val="000000"/>
          <w:lang w:val="en-GB"/>
        </w:rPr>
        <w:t>Project</w:t>
      </w:r>
      <w:r w:rsidRPr="00010F3D">
        <w:rPr>
          <w:rFonts w:ascii="Arial" w:hAnsi="Arial" w:cs="Arial"/>
          <w:color w:val="000000"/>
          <w:lang w:val="en-GB"/>
        </w:rPr>
        <w:t xml:space="preserve"> cannot serve any scientific purpose, and this is confirmed by the medical research ethics committee that has issued a positive decision on the </w:t>
      </w:r>
      <w:r>
        <w:rPr>
          <w:rFonts w:ascii="Arial" w:hAnsi="Arial" w:cs="Arial"/>
          <w:color w:val="000000"/>
          <w:lang w:val="en-GB"/>
        </w:rPr>
        <w:t>Project</w:t>
      </w:r>
      <w:r w:rsidRPr="00142591">
        <w:rPr>
          <w:rFonts w:ascii="Arial" w:hAnsi="Arial" w:cs="Arial"/>
          <w:color w:val="000000"/>
          <w:lang w:val="en-GB"/>
        </w:rPr>
        <w:t>;</w:t>
      </w:r>
    </w:p>
    <w:p w14:paraId="60CD304E" w14:textId="77777777" w:rsidR="00163F9E" w:rsidRPr="00010F3D"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142591">
        <w:rPr>
          <w:rFonts w:ascii="Arial" w:hAnsi="Arial" w:cs="Arial"/>
          <w:color w:val="000000"/>
          <w:u w:val="single"/>
          <w:lang w:val="en-GB"/>
        </w:rPr>
        <w:t>P</w:t>
      </w:r>
      <w:r w:rsidRPr="00010F3D">
        <w:rPr>
          <w:rFonts w:ascii="Arial" w:hAnsi="Arial" w:cs="Arial"/>
          <w:color w:val="000000"/>
          <w:u w:val="single"/>
          <w:lang w:val="en-GB"/>
        </w:rPr>
        <w:t>rincipal Investigator</w:t>
      </w:r>
      <w:r w:rsidRPr="00142591">
        <w:rPr>
          <w:rFonts w:ascii="Arial" w:hAnsi="Arial" w:cs="Arial"/>
          <w:color w:val="000000"/>
          <w:lang w:val="en-GB"/>
        </w:rPr>
        <w:t xml:space="preserve">. </w:t>
      </w:r>
      <w:r w:rsidRPr="00010F3D">
        <w:rPr>
          <w:rFonts w:ascii="Arial" w:hAnsi="Arial" w:cs="Arial"/>
          <w:color w:val="000000"/>
          <w:lang w:val="en-GB"/>
        </w:rPr>
        <w:t>I</w:t>
      </w:r>
      <w:r w:rsidRPr="00142591">
        <w:rPr>
          <w:rFonts w:ascii="Arial" w:hAnsi="Arial" w:cs="Arial"/>
          <w:color w:val="000000"/>
          <w:lang w:val="en-GB"/>
        </w:rPr>
        <w:t>f</w:t>
      </w:r>
      <w:r w:rsidRPr="00010F3D">
        <w:rPr>
          <w:rFonts w:ascii="Arial" w:hAnsi="Arial" w:cs="Arial"/>
          <w:color w:val="000000"/>
          <w:lang w:val="en-GB"/>
        </w:rPr>
        <w:t xml:space="preserve"> the principal investigator is no longer capable of performing the tasks of the principal investigator, and no replacement agreeable to all </w:t>
      </w:r>
      <w:r>
        <w:rPr>
          <w:rFonts w:ascii="Arial" w:hAnsi="Arial" w:cs="Arial"/>
          <w:color w:val="000000"/>
          <w:lang w:val="en-GB"/>
        </w:rPr>
        <w:t>Participants</w:t>
      </w:r>
      <w:r w:rsidRPr="00010F3D">
        <w:rPr>
          <w:rFonts w:ascii="Arial" w:hAnsi="Arial" w:cs="Arial"/>
          <w:color w:val="000000"/>
          <w:lang w:val="en-GB"/>
        </w:rPr>
        <w:t xml:space="preserve"> can be found</w:t>
      </w:r>
      <w:r w:rsidRPr="00142591">
        <w:rPr>
          <w:rFonts w:ascii="Arial" w:hAnsi="Arial" w:cs="Arial"/>
          <w:color w:val="000000"/>
          <w:lang w:val="en-GB"/>
        </w:rPr>
        <w:t>;</w:t>
      </w:r>
    </w:p>
    <w:p w14:paraId="21D9844D" w14:textId="1D3CB535" w:rsidR="00163F9E" w:rsidRPr="00A1739D" w:rsidRDefault="00163F9E" w:rsidP="00163F9E">
      <w:pPr>
        <w:pStyle w:val="Lijstalinea"/>
        <w:numPr>
          <w:ilvl w:val="2"/>
          <w:numId w:val="32"/>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4499C3C3" w:rsidR="00163F9E" w:rsidRPr="000E49BE"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identifies a breach by a Participant of its obligations under this Consortium Agreement or the PPP Allowance Agreement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w:t>
      </w:r>
      <w:r w:rsidRPr="000E49BE">
        <w:rPr>
          <w:rFonts w:ascii="Arial" w:hAnsi="Arial" w:cs="Arial"/>
          <w:lang w:val="en-GB"/>
        </w:rPr>
        <w:lastRenderedPageBreak/>
        <w:t xml:space="preserve">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Pr="000E49BE">
        <w:rPr>
          <w:rFonts w:ascii="Arial" w:hAnsi="Arial" w:cs="Arial"/>
          <w:lang w:val="en-GB"/>
        </w:rPr>
        <w:t xml:space="preserve"> </w:t>
      </w:r>
    </w:p>
    <w:p w14:paraId="32F771C9" w14:textId="3E280CEF" w:rsidR="00163F9E" w:rsidRPr="00F00020" w:rsidRDefault="00163F9E" w:rsidP="00163F9E">
      <w:pPr>
        <w:pStyle w:val="Lijstalinea"/>
        <w:spacing w:before="120" w:after="120" w:line="276" w:lineRule="auto"/>
        <w:ind w:left="792" w:right="44"/>
        <w:contextualSpacing w:val="0"/>
        <w:jc w:val="both"/>
        <w:rPr>
          <w:rFonts w:ascii="Arial" w:hAnsi="Arial"/>
          <w:color w:val="000000"/>
          <w:lang w:val="en-GB"/>
        </w:rPr>
      </w:pPr>
      <w:r w:rsidRPr="00F00020">
        <w:rPr>
          <w:rFonts w:ascii="Arial" w:hAnsi="Arial"/>
          <w:color w:val="000000"/>
          <w:lang w:val="en-GB"/>
        </w:rPr>
        <w:t xml:space="preserve">The Project Committee is further entitled to </w:t>
      </w:r>
      <w:r>
        <w:rPr>
          <w:rFonts w:ascii="Arial" w:hAnsi="Arial" w:cs="Arial"/>
          <w:color w:val="000000"/>
          <w:lang w:val="en-GB"/>
        </w:rPr>
        <w:t xml:space="preserve">declare a Participant a Defaulting </w:t>
      </w:r>
      <w:r w:rsidR="00F9478A">
        <w:rPr>
          <w:rFonts w:ascii="Arial" w:hAnsi="Arial" w:cs="Arial"/>
          <w:color w:val="000000"/>
          <w:lang w:val="en-GB"/>
        </w:rPr>
        <w:t>Participant</w:t>
      </w:r>
      <w:r>
        <w:rPr>
          <w:rFonts w:ascii="Arial" w:hAnsi="Arial" w:cs="Arial"/>
          <w:color w:val="000000"/>
          <w:lang w:val="en-GB"/>
        </w:rPr>
        <w:t xml:space="preserve"> in</w:t>
      </w:r>
      <w:r w:rsidRPr="001552FC">
        <w:rPr>
          <w:rFonts w:ascii="Arial" w:hAnsi="Arial" w:cs="Arial"/>
          <w:color w:val="000000"/>
          <w:lang w:val="en-GB"/>
        </w:rPr>
        <w:t xml:space="preserve"> </w:t>
      </w:r>
      <w:r w:rsidRPr="001552FC">
        <w:rPr>
          <w:rFonts w:ascii="Arial" w:hAnsi="Arial" w:cs="Arial"/>
          <w:lang w:val="en-GB"/>
        </w:rPr>
        <w:t>the event that</w:t>
      </w:r>
      <w:r>
        <w:rPr>
          <w:rFonts w:ascii="Arial" w:hAnsi="Arial" w:cs="Arial"/>
          <w:lang w:val="en-GB"/>
        </w:rPr>
        <w:t xml:space="preserve"> the Stichting LSH-TKI has terminated that Participant’s participation in accordance with Section 9.</w:t>
      </w:r>
      <w:r w:rsidR="00430FAF">
        <w:rPr>
          <w:rFonts w:ascii="Arial" w:hAnsi="Arial" w:cs="Arial"/>
          <w:lang w:val="en-GB"/>
        </w:rPr>
        <w:t>2</w:t>
      </w:r>
      <w:r w:rsidR="001E1133">
        <w:rPr>
          <w:rFonts w:ascii="Arial" w:hAnsi="Arial" w:cs="Arial"/>
          <w:lang w:val="en-GB"/>
        </w:rPr>
        <w:t xml:space="preserve"> </w:t>
      </w:r>
      <w:r>
        <w:rPr>
          <w:rFonts w:ascii="Arial" w:hAnsi="Arial" w:cs="Arial"/>
          <w:lang w:val="en-GB"/>
        </w:rPr>
        <w:t>of the PPP Allowance Agreement.</w:t>
      </w:r>
    </w:p>
    <w:p w14:paraId="59D4FDD7" w14:textId="4176117F"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request the Project Committee to terminate its participation in the Project and to this Consortium Agreement. </w:t>
      </w:r>
      <w:r w:rsidRPr="001552FC">
        <w:rPr>
          <w:rFonts w:ascii="Arial" w:hAnsi="Arial" w:cs="Arial"/>
          <w:lang w:val="en-GB"/>
        </w:rPr>
        <w:t xml:space="preserve">Any </w:t>
      </w:r>
      <w:r>
        <w:rPr>
          <w:rFonts w:ascii="Arial" w:hAnsi="Arial" w:cs="Arial"/>
          <w:lang w:val="en-GB"/>
        </w:rPr>
        <w:t>Participant</w:t>
      </w:r>
      <w:r w:rsidRPr="001552FC">
        <w:rPr>
          <w:rFonts w:ascii="Arial" w:hAnsi="Arial" w:cs="Arial"/>
          <w:lang w:val="en-GB"/>
        </w:rPr>
        <w:t xml:space="preserve"> leaving the Project shall continue to grant Access Rights pursuant to this Consortium Agreement as if it had remained a </w:t>
      </w:r>
      <w:r>
        <w:rPr>
          <w:rFonts w:ascii="Arial" w:hAnsi="Arial" w:cs="Arial"/>
          <w:lang w:val="en-GB"/>
        </w:rPr>
        <w:t>Participant</w:t>
      </w:r>
      <w:r w:rsidRPr="001552FC">
        <w:rPr>
          <w:rFonts w:ascii="Arial" w:hAnsi="Arial" w:cs="Arial"/>
          <w:lang w:val="en-GB"/>
        </w:rPr>
        <w:t xml:space="preserve"> for the whole duration of the Project</w:t>
      </w:r>
      <w:r>
        <w:rPr>
          <w:rFonts w:ascii="Arial" w:hAnsi="Arial" w:cs="Arial"/>
          <w:lang w:val="en-GB"/>
        </w:rPr>
        <w:t xml:space="preserve"> and such Participant shall repay any payments already received by this Participant until the effective date of the termination.</w:t>
      </w:r>
    </w:p>
    <w:p w14:paraId="5B1B086E" w14:textId="77777777" w:rsidR="00163F9E"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3C824B6C" w:rsidR="00163F9E" w:rsidRDefault="00163F9E" w:rsidP="00163F9E">
      <w:pPr>
        <w:pStyle w:val="Lijstalinea"/>
        <w:numPr>
          <w:ilvl w:val="2"/>
          <w:numId w:val="32"/>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 xml:space="preserve"> – 3.4.7.</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3.4.1. or Sections 3.4.3</w:t>
      </w:r>
      <w:r w:rsidR="00E07428">
        <w:rPr>
          <w:rFonts w:ascii="Arial" w:hAnsi="Arial" w:cs="Arial"/>
          <w:color w:val="000000"/>
          <w:lang w:val="en-GB"/>
        </w:rPr>
        <w:t xml:space="preserve"> </w:t>
      </w:r>
      <w:r>
        <w:rPr>
          <w:rFonts w:ascii="Arial" w:hAnsi="Arial" w:cs="Arial"/>
          <w:color w:val="000000"/>
          <w:lang w:val="en-GB"/>
        </w:rPr>
        <w:t xml:space="preserve">- 3.4.7, the Participant(s) shall per the effective date of termination have no right to receive further payments (including the payment of PPP Allowance) and shall repay any payments it has received for work not implemented. </w:t>
      </w:r>
    </w:p>
    <w:p w14:paraId="4758B333" w14:textId="01CEF6D9" w:rsidR="00163F9E" w:rsidRPr="00430FAF" w:rsidRDefault="00163F9E" w:rsidP="00430FAF">
      <w:pPr>
        <w:pStyle w:val="Lijstalinea"/>
        <w:numPr>
          <w:ilvl w:val="2"/>
          <w:numId w:val="32"/>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3.4.2. or a Participant voluntary terminates its participation pursuant to Section 3.6, the </w:t>
      </w:r>
      <w:r w:rsidRPr="007E02CA">
        <w:rPr>
          <w:rFonts w:ascii="Arial" w:hAnsi="Arial" w:cs="Arial"/>
          <w:color w:val="000000"/>
          <w:lang w:val="en-GB"/>
        </w:rPr>
        <w:t>Project Committee may require th</w:t>
      </w:r>
      <w:r>
        <w:rPr>
          <w:rFonts w:ascii="Arial" w:hAnsi="Arial" w:cs="Arial"/>
          <w:color w:val="000000"/>
          <w:lang w:val="en-GB"/>
        </w:rPr>
        <w:t>at</w:t>
      </w:r>
      <w:r w:rsidRPr="007E02CA">
        <w:rPr>
          <w:rFonts w:ascii="Arial" w:hAnsi="Arial" w:cs="Arial"/>
          <w:color w:val="000000"/>
          <w:lang w:val="en-GB"/>
        </w:rPr>
        <w:t xml:space="preserve"> Participant repay</w:t>
      </w:r>
      <w:r w:rsidR="00F459C0">
        <w:rPr>
          <w:rFonts w:ascii="Arial" w:hAnsi="Arial" w:cs="Arial"/>
          <w:color w:val="000000"/>
          <w:lang w:val="en-GB"/>
        </w:rPr>
        <w:t>s</w:t>
      </w:r>
      <w:r w:rsidRPr="007E02CA">
        <w:rPr>
          <w:rFonts w:ascii="Arial" w:hAnsi="Arial" w:cs="Arial"/>
          <w:color w:val="000000"/>
          <w:lang w:val="en-GB"/>
        </w:rPr>
        <w:t xml:space="preserve"> all payments it has received</w:t>
      </w:r>
      <w:r>
        <w:rPr>
          <w:rFonts w:ascii="Arial" w:hAnsi="Arial" w:cs="Arial"/>
          <w:color w:val="000000"/>
          <w:lang w:val="en-GB"/>
        </w:rPr>
        <w:t>,</w:t>
      </w:r>
      <w:r w:rsidRPr="007E02CA">
        <w:rPr>
          <w:rFonts w:ascii="Arial" w:hAnsi="Arial" w:cs="Arial"/>
          <w:color w:val="000000"/>
          <w:lang w:val="en-GB"/>
        </w:rPr>
        <w:t xml:space="preserve"> </w:t>
      </w:r>
      <w:r w:rsidR="00430FAF" w:rsidRPr="007E02CA">
        <w:rPr>
          <w:rFonts w:ascii="Arial" w:hAnsi="Arial" w:cs="Arial"/>
          <w:color w:val="000000"/>
          <w:lang w:val="en-GB"/>
        </w:rPr>
        <w:t xml:space="preserve">except the amount of </w:t>
      </w:r>
      <w:r w:rsidR="00430FAF">
        <w:rPr>
          <w:rFonts w:ascii="Arial" w:hAnsi="Arial" w:cs="Arial"/>
          <w:color w:val="000000"/>
          <w:lang w:val="en-GB"/>
        </w:rPr>
        <w:t>PPP Allowance</w:t>
      </w:r>
      <w:r w:rsidR="00430FAF" w:rsidRPr="007E02CA">
        <w:rPr>
          <w:rFonts w:ascii="Arial" w:hAnsi="Arial" w:cs="Arial"/>
          <w:color w:val="000000"/>
          <w:lang w:val="en-GB"/>
        </w:rPr>
        <w:t xml:space="preserve"> accepted by the Stichting LSH-TKI</w:t>
      </w:r>
      <w:r w:rsidR="00430FAF">
        <w:rPr>
          <w:rFonts w:ascii="Arial" w:hAnsi="Arial" w:cs="Arial"/>
          <w:color w:val="000000"/>
          <w:lang w:val="en-GB"/>
        </w:rPr>
        <w:t xml:space="preserve"> which shall be repaid by the Participant or the Project Coordinator to Stichting LSH-TKI in accordance with the PPP Allowance Agreement</w:t>
      </w:r>
      <w:r w:rsidR="00430FAF" w:rsidRPr="007E02CA">
        <w:rPr>
          <w:rFonts w:ascii="Arial" w:hAnsi="Arial" w:cs="Arial"/>
          <w:color w:val="000000"/>
          <w:lang w:val="en-GB"/>
        </w:rPr>
        <w:t>.</w:t>
      </w:r>
      <w:r w:rsidR="00430FAF">
        <w:rPr>
          <w:rFonts w:ascii="Arial" w:hAnsi="Arial" w:cs="Arial"/>
          <w:color w:val="000000"/>
          <w:lang w:val="en-GB"/>
        </w:rPr>
        <w:t xml:space="preserve"> </w:t>
      </w:r>
    </w:p>
    <w:p w14:paraId="30DF96D3" w14:textId="2184FF53" w:rsidR="00163F9E" w:rsidRPr="007E02CA" w:rsidRDefault="00163F9E" w:rsidP="00163F9E">
      <w:pPr>
        <w:pStyle w:val="Lijstalinea"/>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5.5 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77777777" w:rsidR="00163F9E" w:rsidRPr="003C095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PPP Allowance Agreement or the applicable law (including the PPP Allowance Regulation) and the Stichting LSH-TKI requires a repayment of all or part of the PPP Allowance, the Participant(s) who’s termination has resulted herein, shall repay the PPP Allowance required by the Stichting LSH-TKI under the PPP Allowance Agreement. This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1880F71F" w:rsidR="00EE565C" w:rsidRPr="004332EC" w:rsidRDefault="00163F9E" w:rsidP="00B63C7F">
      <w:pPr>
        <w:pStyle w:val="Lijstalinea"/>
        <w:numPr>
          <w:ilvl w:val="1"/>
          <w:numId w:val="32"/>
        </w:numPr>
        <w:spacing w:before="120" w:after="120" w:line="276" w:lineRule="auto"/>
        <w:ind w:right="44" w:hanging="792"/>
        <w:contextualSpacing w:val="0"/>
        <w:jc w:val="both"/>
      </w:pPr>
      <w:r w:rsidRPr="001552FC">
        <w:rPr>
          <w:rFonts w:ascii="Arial" w:hAnsi="Arial" w:cs="Arial"/>
          <w:color w:val="000000"/>
          <w:u w:val="single"/>
          <w:lang w:val="en-GB"/>
        </w:rPr>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 and 12</w:t>
      </w:r>
      <w:r w:rsidRPr="001552FC">
        <w:rPr>
          <w:rFonts w:ascii="Arial" w:hAnsi="Arial" w:cs="Arial"/>
          <w:color w:val="000000"/>
          <w:lang w:val="en-GB"/>
        </w:rPr>
        <w:t xml:space="preserve"> 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who’s 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w:t>
      </w:r>
      <w:r w:rsidRPr="001552FC">
        <w:rPr>
          <w:rFonts w:ascii="Arial" w:hAnsi="Arial" w:cs="Arial"/>
          <w:color w:val="000000"/>
          <w:lang w:val="en-GB"/>
        </w:rPr>
        <w:lastRenderedPageBreak/>
        <w:t xml:space="preserve">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jstalinea"/>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20959640" w:rsidR="00163F9E"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Pr>
          <w:rFonts w:ascii="Arial" w:hAnsi="Arial" w:cs="Arial"/>
          <w:lang w:val="en-GB"/>
        </w:rPr>
        <w:t>PPP Allowance</w:t>
      </w:r>
      <w:r w:rsidRPr="001552FC">
        <w:rPr>
          <w:rFonts w:ascii="Arial" w:hAnsi="Arial" w:cs="Arial"/>
          <w:lang w:val="en-GB"/>
        </w:rPr>
        <w:t xml:space="preserve"> Agreement as may be reasonably required from it</w:t>
      </w:r>
      <w:r>
        <w:rPr>
          <w:rFonts w:ascii="Arial" w:hAnsi="Arial" w:cs="Arial"/>
          <w:lang w:val="en-GB"/>
        </w:rPr>
        <w:t>.</w:t>
      </w:r>
    </w:p>
    <w:p w14:paraId="3402BC4E" w14:textId="77777777" w:rsidR="00163F9E" w:rsidRPr="00BE0C5F"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 Allowance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Allowance Regulation as applicable. </w:t>
      </w:r>
    </w:p>
    <w:p w14:paraId="67FED367"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 xml:space="preserve">Involvement of </w:t>
      </w:r>
      <w:r>
        <w:rPr>
          <w:rFonts w:ascii="Arial" w:hAnsi="Arial" w:cs="Arial"/>
          <w:color w:val="000000"/>
          <w:u w:val="single"/>
          <w:lang w:val="en-GB"/>
        </w:rPr>
        <w:t>Affiliates or t</w:t>
      </w:r>
      <w:r w:rsidRPr="001552FC">
        <w:rPr>
          <w:rFonts w:ascii="Arial" w:hAnsi="Arial" w:cs="Arial"/>
          <w:color w:val="000000"/>
          <w:u w:val="single"/>
          <w:lang w:val="en-GB"/>
        </w:rPr>
        <w:t xml:space="preserve">hird </w:t>
      </w:r>
      <w:r>
        <w:rPr>
          <w:rFonts w:ascii="Arial" w:hAnsi="Arial" w:cs="Arial"/>
          <w:color w:val="000000"/>
          <w:u w:val="single"/>
          <w:lang w:val="en-GB"/>
        </w:rPr>
        <w:t>parties</w:t>
      </w:r>
      <w:r w:rsidRPr="001552FC">
        <w:rPr>
          <w:rFonts w:ascii="Arial" w:hAnsi="Arial" w:cs="Arial"/>
          <w:color w:val="000000"/>
          <w:u w:val="single"/>
          <w:lang w:val="en-GB"/>
        </w:rPr>
        <w: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is only allowed to involve </w:t>
      </w:r>
      <w:r>
        <w:rPr>
          <w:rFonts w:ascii="Arial" w:hAnsi="Arial" w:cs="Arial"/>
          <w:color w:val="000000"/>
          <w:lang w:val="en-GB"/>
        </w:rPr>
        <w:t xml:space="preserve">its Affiliates or </w:t>
      </w:r>
      <w:r w:rsidRPr="001552FC">
        <w:rPr>
          <w:rFonts w:ascii="Arial" w:hAnsi="Arial" w:cs="Arial"/>
          <w:color w:val="000000"/>
          <w:lang w:val="en-GB"/>
        </w:rPr>
        <w:t xml:space="preserve">third </w:t>
      </w:r>
      <w:r>
        <w:rPr>
          <w:rFonts w:ascii="Arial" w:hAnsi="Arial" w:cs="Arial"/>
          <w:color w:val="000000"/>
          <w:lang w:val="en-GB"/>
        </w:rPr>
        <w:t xml:space="preserve">parties </w:t>
      </w:r>
      <w:r w:rsidRPr="001552FC">
        <w:rPr>
          <w:rFonts w:ascii="Arial" w:hAnsi="Arial" w:cs="Arial"/>
          <w:color w:val="000000"/>
          <w:lang w:val="en-GB"/>
        </w:rPr>
        <w:t xml:space="preserve">in the execution of its work under the Project upon prior approval thereof by the other </w:t>
      </w:r>
      <w:r>
        <w:rPr>
          <w:rFonts w:ascii="Arial" w:hAnsi="Arial" w:cs="Arial"/>
          <w:color w:val="000000"/>
          <w:lang w:val="en-GB"/>
        </w:rPr>
        <w:t>Participants</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that involves</w:t>
      </w:r>
      <w:r>
        <w:rPr>
          <w:rFonts w:ascii="Arial" w:hAnsi="Arial" w:cs="Arial"/>
          <w:color w:val="000000"/>
          <w:lang w:val="en-GB"/>
        </w:rPr>
        <w:t xml:space="preserve"> its Affiliates or</w:t>
      </w:r>
      <w:r w:rsidRPr="001552FC">
        <w:rPr>
          <w:rFonts w:ascii="Arial" w:hAnsi="Arial" w:cs="Arial"/>
          <w:color w:val="000000"/>
          <w:lang w:val="en-GB"/>
        </w:rPr>
        <w:t xml:space="preserve"> third </w:t>
      </w:r>
      <w:r>
        <w:rPr>
          <w:rFonts w:ascii="Arial" w:hAnsi="Arial" w:cs="Arial"/>
          <w:color w:val="000000"/>
          <w:lang w:val="en-GB"/>
        </w:rPr>
        <w:t>parties</w:t>
      </w:r>
      <w:r w:rsidRPr="001552FC">
        <w:rPr>
          <w:rFonts w:ascii="Arial" w:hAnsi="Arial" w:cs="Arial"/>
          <w:color w:val="000000"/>
          <w:lang w:val="en-GB"/>
        </w:rPr>
        <w:t xml:space="preserve"> in the Project shall at all times remain responsible for </w:t>
      </w:r>
      <w:r w:rsidRPr="001552FC">
        <w:rPr>
          <w:rFonts w:ascii="Arial" w:hAnsi="Arial" w:cs="Arial"/>
          <w:lang w:val="en-GB"/>
        </w:rPr>
        <w:t xml:space="preserve">the </w:t>
      </w:r>
      <w:r>
        <w:rPr>
          <w:rFonts w:ascii="Arial" w:hAnsi="Arial" w:cs="Arial"/>
          <w:lang w:val="en-GB"/>
        </w:rPr>
        <w:t>implementation</w:t>
      </w:r>
      <w:r w:rsidRPr="001552FC">
        <w:rPr>
          <w:rFonts w:ascii="Arial" w:hAnsi="Arial" w:cs="Arial"/>
          <w:lang w:val="en-GB"/>
        </w:rPr>
        <w:t xml:space="preserve"> of</w:t>
      </w:r>
      <w:r w:rsidRPr="001552FC">
        <w:rPr>
          <w:rFonts w:ascii="Arial" w:hAnsi="Arial" w:cs="Arial"/>
          <w:color w:val="000000"/>
          <w:lang w:val="en-GB"/>
        </w:rPr>
        <w:t xml:space="preserve"> its </w:t>
      </w:r>
      <w:r>
        <w:rPr>
          <w:rFonts w:ascii="Arial" w:hAnsi="Arial" w:cs="Arial"/>
          <w:color w:val="000000"/>
          <w:lang w:val="en-GB"/>
        </w:rPr>
        <w:t>allocated</w:t>
      </w:r>
      <w:r w:rsidRPr="001552FC">
        <w:rPr>
          <w:rFonts w:ascii="Arial" w:hAnsi="Arial" w:cs="Arial"/>
          <w:color w:val="000000"/>
          <w:lang w:val="en-GB"/>
        </w:rPr>
        <w:t xml:space="preserve"> part of the Project and for such </w:t>
      </w:r>
      <w:r>
        <w:rPr>
          <w:rFonts w:ascii="Arial" w:hAnsi="Arial" w:cs="Arial"/>
          <w:color w:val="000000"/>
          <w:lang w:val="en-GB"/>
        </w:rPr>
        <w:t>Affiliate or third party</w:t>
      </w:r>
      <w:r w:rsidRPr="001552FC">
        <w:rPr>
          <w:rFonts w:ascii="Arial" w:hAnsi="Arial" w:cs="Arial"/>
          <w:color w:val="000000"/>
          <w:lang w:val="en-GB"/>
        </w:rPr>
        <w:t xml:space="preserve">’s compliance with the provisions of this Consortium Agreement. Such </w:t>
      </w:r>
      <w:r>
        <w:rPr>
          <w:rFonts w:ascii="Arial" w:hAnsi="Arial" w:cs="Arial"/>
          <w:color w:val="000000"/>
          <w:lang w:val="en-GB"/>
        </w:rPr>
        <w:t>Participant</w:t>
      </w:r>
      <w:r w:rsidRPr="001552FC">
        <w:rPr>
          <w:rFonts w:ascii="Arial" w:hAnsi="Arial" w:cs="Arial"/>
          <w:color w:val="000000"/>
          <w:lang w:val="en-GB"/>
        </w:rPr>
        <w:t xml:space="preserve"> shall ensure that the involvement of </w:t>
      </w:r>
      <w:r>
        <w:rPr>
          <w:rFonts w:ascii="Arial" w:hAnsi="Arial" w:cs="Arial"/>
          <w:color w:val="000000"/>
          <w:lang w:val="en-GB"/>
        </w:rPr>
        <w:t xml:space="preserve">Affiliates or </w:t>
      </w:r>
      <w:r w:rsidRPr="001552FC">
        <w:rPr>
          <w:rFonts w:ascii="Arial" w:hAnsi="Arial" w:cs="Arial"/>
          <w:color w:val="000000"/>
          <w:lang w:val="en-GB"/>
        </w:rPr>
        <w:t xml:space="preserve">third </w:t>
      </w:r>
      <w:r>
        <w:rPr>
          <w:rFonts w:ascii="Arial" w:hAnsi="Arial" w:cs="Arial"/>
          <w:color w:val="000000"/>
          <w:lang w:val="en-GB"/>
        </w:rPr>
        <w:t>parties</w:t>
      </w:r>
      <w:r w:rsidRPr="001552FC">
        <w:rPr>
          <w:rFonts w:ascii="Arial" w:hAnsi="Arial" w:cs="Arial"/>
          <w:color w:val="000000"/>
          <w:lang w:val="en-GB"/>
        </w:rPr>
        <w:t xml:space="preserve"> does not affect the rights and obligations of the other </w:t>
      </w:r>
      <w:r>
        <w:rPr>
          <w:rFonts w:ascii="Arial" w:hAnsi="Arial" w:cs="Arial"/>
          <w:color w:val="000000"/>
          <w:lang w:val="en-GB"/>
        </w:rPr>
        <w:t>Participants</w:t>
      </w:r>
      <w:r w:rsidRPr="001552FC">
        <w:rPr>
          <w:rFonts w:ascii="Arial" w:hAnsi="Arial" w:cs="Arial"/>
          <w:color w:val="000000"/>
          <w:lang w:val="en-GB"/>
        </w:rPr>
        <w:t xml:space="preserve"> under this Consortium Agreement.</w:t>
      </w:r>
    </w:p>
    <w:p w14:paraId="5D6FA140"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Pr>
          <w:rFonts w:ascii="Arial" w:hAnsi="Arial" w:cs="Arial"/>
          <w:color w:val="000000"/>
          <w:lang w:val="en-GB"/>
        </w:rPr>
        <w:t>PPP Allowance</w:t>
      </w:r>
      <w:r w:rsidRPr="001552FC">
        <w:rPr>
          <w:rFonts w:ascii="Arial" w:hAnsi="Arial" w:cs="Arial"/>
          <w:color w:val="000000"/>
          <w:lang w:val="en-GB"/>
        </w:rPr>
        <w:t xml:space="preserve"> Agreement</w:t>
      </w:r>
      <w:r>
        <w:rPr>
          <w:rFonts w:ascii="Arial" w:hAnsi="Arial" w:cs="Arial"/>
          <w:color w:val="000000"/>
          <w:lang w:val="en-GB"/>
        </w:rPr>
        <w:t xml:space="preserve"> and with regard to the Foreground as referred to in Section 8.3 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jstalinea"/>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lastRenderedPageBreak/>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77777777" w:rsidR="00163F9E" w:rsidRPr="00B40243"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PPP Allowance Agreement or from its use of the </w:t>
      </w:r>
      <w:r w:rsidRPr="00B40243">
        <w:rPr>
          <w:rFonts w:ascii="Arial" w:hAnsi="Arial" w:cs="Arial"/>
          <w:lang w:val="en-GB"/>
        </w:rPr>
        <w:t>Background and Foreground</w:t>
      </w:r>
      <w:r>
        <w:rPr>
          <w:rFonts w:ascii="Arial" w:hAnsi="Arial" w:cs="Arial"/>
          <w:lang w:val="en-GB"/>
        </w:rPr>
        <w:t>.</w:t>
      </w:r>
    </w:p>
    <w:p w14:paraId="2CC7BF7A" w14:textId="4B33275C" w:rsidR="00A56030" w:rsidRPr="00A56030" w:rsidRDefault="00A56030" w:rsidP="00A56030">
      <w:pPr>
        <w:pStyle w:val="Lijstalinea"/>
        <w:numPr>
          <w:ilvl w:val="1"/>
          <w:numId w:val="32"/>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(i)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jstalinea"/>
        <w:numPr>
          <w:ilvl w:val="1"/>
          <w:numId w:val="32"/>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7113C110" w:rsidR="00A56030" w:rsidRDefault="00A56030" w:rsidP="00A56030">
      <w:pPr>
        <w:pStyle w:val="Lijstalinea"/>
        <w:numPr>
          <w:ilvl w:val="1"/>
          <w:numId w:val="32"/>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 xml:space="preserve">’s Project Share </w:t>
      </w:r>
      <w:r>
        <w:rPr>
          <w:rFonts w:ascii="Arial" w:hAnsi="Arial" w:cs="Arial"/>
          <w:lang w:val="en-GB"/>
        </w:rPr>
        <w:t>with a minimum of [</w:t>
      </w:r>
      <w:r w:rsidRPr="0063246F">
        <w:rPr>
          <w:rFonts w:ascii="Arial" w:hAnsi="Arial" w:cs="Arial"/>
          <w:highlight w:val="yellow"/>
          <w:lang w:val="en-GB"/>
        </w:rPr>
        <w:t>amount</w:t>
      </w:r>
      <w:r>
        <w:rPr>
          <w:rFonts w:ascii="Arial" w:hAnsi="Arial" w:cs="Arial"/>
          <w:lang w:val="en-GB"/>
        </w:rPr>
        <w:t>] and a maximum of [</w:t>
      </w:r>
      <w:r w:rsidRPr="0063246F">
        <w:rPr>
          <w:rFonts w:ascii="Arial" w:hAnsi="Arial" w:cs="Arial"/>
          <w:highlight w:val="yellow"/>
          <w:lang w:val="en-GB"/>
        </w:rPr>
        <w:t>amount</w:t>
      </w:r>
      <w:r>
        <w:rPr>
          <w:rFonts w:ascii="Arial" w:hAnsi="Arial" w:cs="Arial"/>
          <w:lang w:val="en-GB"/>
        </w:rPr>
        <w:t>]</w:t>
      </w:r>
      <w:r w:rsidRPr="00467139">
        <w:rPr>
          <w:rFonts w:ascii="Arial" w:hAnsi="Arial" w:cs="Arial"/>
          <w:lang w:val="en-GB"/>
        </w:rPr>
        <w:t xml:space="preserve"> </w:t>
      </w:r>
      <w:r>
        <w:rPr>
          <w:rFonts w:ascii="Arial" w:hAnsi="Arial" w:cs="Arial"/>
          <w:lang w:val="en-GB"/>
        </w:rPr>
        <w:t xml:space="preserve"> and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77777777" w:rsidR="00A56030" w:rsidRPr="00467139" w:rsidRDefault="00A56030" w:rsidP="00A56030">
      <w:pPr>
        <w:pStyle w:val="Lijstalinea"/>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not be construed to amend or limit any Participant’s statutory liability.</w:t>
      </w:r>
    </w:p>
    <w:p w14:paraId="5F2C16D8" w14:textId="7E314878"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lastRenderedPageBreak/>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lastRenderedPageBreak/>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77777777" w:rsidR="00163F9E"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determine whether certain Background or Foreground is Needed, as set out in Section 9.3;</w:t>
      </w:r>
    </w:p>
    <w:p w14:paraId="63CE922D"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jstalinea"/>
        <w:numPr>
          <w:ilvl w:val="0"/>
          <w:numId w:val="36"/>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3C4B4744" w14:textId="77777777" w:rsidR="00163F9E" w:rsidRPr="009E6721"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Stichting LSH-TKI and</w:t>
      </w:r>
      <w:r w:rsidRPr="001552FC">
        <w:rPr>
          <w:rFonts w:ascii="Arial" w:hAnsi="Arial" w:cs="Arial"/>
          <w:u w:val="single"/>
          <w:lang w:val="en-GB"/>
        </w:rPr>
        <w:t xml:space="preserve"> Project Committee.</w:t>
      </w:r>
      <w:r w:rsidRPr="001552FC">
        <w:rPr>
          <w:rFonts w:ascii="Arial" w:hAnsi="Arial" w:cs="Arial"/>
          <w:lang w:val="en-GB"/>
        </w:rPr>
        <w:t xml:space="preserve"> </w:t>
      </w:r>
      <w:r>
        <w:rPr>
          <w:rFonts w:ascii="Arial" w:hAnsi="Arial" w:cs="Arial"/>
          <w:lang w:val="en-GB"/>
        </w:rPr>
        <w:t>The</w:t>
      </w:r>
      <w:r w:rsidRPr="001552FC">
        <w:rPr>
          <w:rFonts w:ascii="Arial" w:hAnsi="Arial" w:cs="Arial"/>
          <w:lang w:val="en-GB"/>
        </w:rPr>
        <w:t xml:space="preserve"> </w:t>
      </w:r>
      <w:r>
        <w:rPr>
          <w:rFonts w:ascii="Arial" w:hAnsi="Arial" w:cs="Arial"/>
          <w:lang w:val="en-GB"/>
        </w:rPr>
        <w:t xml:space="preserve">Project </w:t>
      </w:r>
      <w:r w:rsidRPr="001552FC">
        <w:rPr>
          <w:rFonts w:ascii="Arial" w:hAnsi="Arial" w:cs="Arial"/>
          <w:lang w:val="en-GB"/>
        </w:rPr>
        <w:t xml:space="preserve">Coordinator </w:t>
      </w:r>
      <w:r>
        <w:rPr>
          <w:rFonts w:ascii="Arial" w:hAnsi="Arial" w:cs="Arial"/>
          <w:lang w:val="en-GB"/>
        </w:rPr>
        <w:t xml:space="preserve">shall inform </w:t>
      </w:r>
      <w:r>
        <w:rPr>
          <w:rFonts w:ascii="Arial" w:hAnsi="Arial" w:cs="Arial"/>
          <w:color w:val="000000"/>
          <w:lang w:val="en-GB"/>
        </w:rPr>
        <w:t xml:space="preserve">Stichting LSH-TKI on any decisions by the Project Committee pursuant to Section 6.5 (a) to (b) and (e) to (g) and (i)(j), within 1 (one) week after such decisions have </w:t>
      </w:r>
      <w:r w:rsidRPr="009E6721">
        <w:rPr>
          <w:rFonts w:ascii="Arial" w:hAnsi="Arial" w:cs="Arial"/>
          <w:color w:val="000000"/>
          <w:lang w:val="en-GB"/>
        </w:rPr>
        <w:t xml:space="preserve">become final following the procedure outlined in </w:t>
      </w:r>
      <w:r>
        <w:rPr>
          <w:rFonts w:ascii="Arial" w:hAnsi="Arial" w:cs="Arial"/>
          <w:color w:val="000000"/>
          <w:lang w:val="en-GB"/>
        </w:rPr>
        <w:t xml:space="preserve">Section </w:t>
      </w:r>
      <w:r w:rsidRPr="009E6721">
        <w:rPr>
          <w:rFonts w:ascii="Arial" w:hAnsi="Arial" w:cs="Arial"/>
          <w:color w:val="000000"/>
          <w:lang w:val="en-GB"/>
        </w:rPr>
        <w:t>6.4.</w:t>
      </w:r>
    </w:p>
    <w:p w14:paraId="2EF9CCDA" w14:textId="1AC23B8D" w:rsidR="00163F9E" w:rsidRPr="00A956B5" w:rsidRDefault="00EE565C"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 xml:space="preserve">Project </w:t>
      </w:r>
      <w:r w:rsidR="00163F9E" w:rsidRPr="001552FC">
        <w:rPr>
          <w:rFonts w:ascii="Arial" w:hAnsi="Arial" w:cs="Arial"/>
          <w:color w:val="000000"/>
          <w:u w:val="single"/>
          <w:lang w:val="en-GB"/>
        </w:rPr>
        <w:t>Coordinator.</w:t>
      </w:r>
      <w:r w:rsidR="00163F9E" w:rsidRPr="001552FC">
        <w:rPr>
          <w:rFonts w:ascii="Arial" w:hAnsi="Arial" w:cs="Arial"/>
          <w:color w:val="000000"/>
          <w:lang w:val="en-GB"/>
        </w:rPr>
        <w:t xml:space="preserve"> The</w:t>
      </w:r>
      <w:r w:rsidR="00163F9E">
        <w:rPr>
          <w:rFonts w:ascii="Arial" w:hAnsi="Arial" w:cs="Arial"/>
          <w:color w:val="000000"/>
          <w:lang w:val="en-GB"/>
        </w:rPr>
        <w:t xml:space="preserve"> Project</w:t>
      </w:r>
      <w:r w:rsidR="00163F9E" w:rsidRPr="001552FC">
        <w:rPr>
          <w:rFonts w:ascii="Arial" w:hAnsi="Arial" w:cs="Arial"/>
          <w:color w:val="000000"/>
          <w:lang w:val="en-GB"/>
        </w:rPr>
        <w:t xml:space="preserve"> Coordinator </w:t>
      </w:r>
      <w:r w:rsidR="00163F9E" w:rsidRPr="001552FC">
        <w:rPr>
          <w:rFonts w:ascii="Arial" w:hAnsi="Arial" w:cs="Arial"/>
          <w:lang w:val="en-GB"/>
        </w:rPr>
        <w:t xml:space="preserve">coordinates and manages the Project and represents the </w:t>
      </w:r>
      <w:r w:rsidR="00163F9E">
        <w:rPr>
          <w:rFonts w:ascii="Arial" w:hAnsi="Arial" w:cs="Arial"/>
          <w:lang w:val="en-GB"/>
        </w:rPr>
        <w:t>Participants</w:t>
      </w:r>
      <w:r w:rsidR="00163F9E" w:rsidRPr="001552FC">
        <w:rPr>
          <w:rFonts w:ascii="Arial" w:hAnsi="Arial" w:cs="Arial"/>
          <w:lang w:val="en-GB"/>
        </w:rPr>
        <w:t xml:space="preserve"> before Stichting LSH-TKI. </w:t>
      </w:r>
      <w:r w:rsidR="00163F9E">
        <w:rPr>
          <w:rFonts w:ascii="Arial" w:hAnsi="Arial" w:cs="Arial"/>
          <w:color w:val="000000"/>
          <w:lang w:val="en-GB"/>
        </w:rPr>
        <w:t>Participants</w:t>
      </w:r>
      <w:r w:rsidR="00163F9E" w:rsidRPr="001552FC">
        <w:rPr>
          <w:rFonts w:ascii="Arial" w:hAnsi="Arial" w:cs="Arial"/>
          <w:color w:val="000000"/>
          <w:lang w:val="en-GB"/>
        </w:rPr>
        <w:t xml:space="preserve"> appoint </w:t>
      </w:r>
      <w:r w:rsidR="00163F9E" w:rsidRPr="001552FC">
        <w:rPr>
          <w:rFonts w:ascii="Arial" w:hAnsi="Arial" w:cs="Arial"/>
          <w:lang w:val="en-GB"/>
        </w:rPr>
        <w:t>[</w:t>
      </w:r>
      <w:r w:rsidR="00163F9E">
        <w:rPr>
          <w:rFonts w:ascii="Arial" w:hAnsi="Arial" w:cs="Arial"/>
          <w:highlight w:val="yellow"/>
          <w:lang w:val="en-GB"/>
        </w:rPr>
        <w:t>Participant</w:t>
      </w:r>
      <w:r w:rsidR="00163F9E" w:rsidRPr="001552FC">
        <w:rPr>
          <w:rFonts w:ascii="Arial" w:hAnsi="Arial" w:cs="Arial"/>
          <w:lang w:val="en-GB"/>
        </w:rPr>
        <w:t>] as</w:t>
      </w:r>
      <w:r w:rsidR="00163F9E">
        <w:rPr>
          <w:rFonts w:ascii="Arial" w:hAnsi="Arial" w:cs="Arial"/>
          <w:lang w:val="en-GB"/>
        </w:rPr>
        <w:t xml:space="preserve"> Project </w:t>
      </w:r>
      <w:r w:rsidR="00163F9E" w:rsidRPr="00A956B5">
        <w:rPr>
          <w:rFonts w:ascii="Arial" w:hAnsi="Arial" w:cs="Arial"/>
          <w:lang w:val="en-GB"/>
        </w:rPr>
        <w:t>C</w:t>
      </w:r>
      <w:r w:rsidR="00163F9E" w:rsidRPr="00A956B5">
        <w:rPr>
          <w:rFonts w:ascii="Arial" w:hAnsi="Arial" w:cs="Arial"/>
          <w:color w:val="000000"/>
          <w:lang w:val="en-GB"/>
        </w:rPr>
        <w:t xml:space="preserve">oordinator and authorize </w:t>
      </w:r>
      <w:r w:rsidR="00163F9E" w:rsidRPr="00495D45">
        <w:rPr>
          <w:rFonts w:ascii="Arial" w:hAnsi="Arial" w:cs="Arial"/>
          <w:highlight w:val="yellow"/>
          <w:lang w:val="en-GB"/>
        </w:rPr>
        <w:t>Mr/Mrs ………..</w:t>
      </w:r>
      <w:r w:rsidR="00163F9E" w:rsidRPr="00A956B5">
        <w:rPr>
          <w:rFonts w:ascii="Arial" w:hAnsi="Arial" w:cs="Arial"/>
          <w:lang w:val="en-GB"/>
        </w:rPr>
        <w:t xml:space="preserve"> to carry out the tasks set forth under this Section 6.7 and Section 6.8.</w:t>
      </w:r>
    </w:p>
    <w:p w14:paraId="4034962C"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ation), if required, to Stichting LSH-TKI</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77777777" w:rsidR="00163F9E" w:rsidRPr="001552FC" w:rsidRDefault="00163F9E" w:rsidP="00163F9E">
      <w:pPr>
        <w:pStyle w:val="Lijstalinea"/>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which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jstalinea"/>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2A4F6B54"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Pr>
          <w:rFonts w:ascii="Arial" w:hAnsi="Arial" w:cs="Arial"/>
          <w:color w:val="000000"/>
          <w:lang w:val="en-GB"/>
        </w:rPr>
        <w:t>Stichting LSH-TKI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5E34F63D" w:rsidR="00163F9E" w:rsidRPr="00CF0FC8"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4447FA">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Allowance by the Stichting LSH-TKI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Allowance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Allowance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The </w:t>
      </w:r>
      <w:r>
        <w:rPr>
          <w:rFonts w:ascii="Arial" w:hAnsi="Arial" w:cs="Arial"/>
          <w:color w:val="000000"/>
          <w:lang w:val="en-GB"/>
        </w:rPr>
        <w:t xml:space="preserve">Project </w:t>
      </w:r>
      <w:r w:rsidRPr="006447B3">
        <w:rPr>
          <w:rFonts w:ascii="Arial" w:hAnsi="Arial" w:cs="Arial"/>
          <w:color w:val="000000"/>
          <w:lang w:val="en-GB"/>
        </w:rPr>
        <w:t>Coordinator shall provide Stichting LSH-TKI each year with an overview of the actual payments made under this Agreement, including a copy of the relevant bank account transaction or an audit certificate prepared and certified by an independent auditor, before April 1 of the following year.</w:t>
      </w:r>
    </w:p>
    <w:p w14:paraId="280E81A4" w14:textId="06277F1D" w:rsidR="00163F9E" w:rsidRPr="00D8090A"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sidR="00EE565C">
        <w:rPr>
          <w:rFonts w:ascii="Arial" w:hAnsi="Arial" w:cs="Arial"/>
          <w:lang w:val="en-GB"/>
        </w:rPr>
        <w:t xml:space="preserve"> </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the PPP Allowance Agreement.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Stichting LSH-TKI.</w:t>
      </w:r>
    </w:p>
    <w:p w14:paraId="4F902CBF" w14:textId="77777777" w:rsidR="00163F9E" w:rsidRPr="007E0878" w:rsidRDefault="00163F9E" w:rsidP="00163F9E">
      <w:pPr>
        <w:pStyle w:val="Lijstalinea"/>
        <w:numPr>
          <w:ilvl w:val="1"/>
          <w:numId w:val="32"/>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with its actual duly justified eligible costs only. In any case of a Participant having received excess payments, the Participant has to return the relevant amount to the Project Coordinator without undue delay.</w:t>
      </w:r>
    </w:p>
    <w:p w14:paraId="69116FC1" w14:textId="77777777" w:rsidR="00163F9E" w:rsidRPr="000D47F5" w:rsidRDefault="00163F9E" w:rsidP="00163F9E">
      <w:pPr>
        <w:pStyle w:val="Lijstalinea"/>
        <w:spacing w:before="120" w:after="120" w:line="276" w:lineRule="auto"/>
        <w:ind w:left="792" w:right="44"/>
        <w:contextualSpacing w:val="0"/>
        <w:jc w:val="both"/>
        <w:rPr>
          <w:rFonts w:ascii="Arial" w:hAnsi="Arial" w:cs="Arial"/>
          <w:lang w:val="en-GB"/>
        </w:rPr>
      </w:pPr>
      <w:r w:rsidRPr="007E0878">
        <w:rPr>
          <w:rFonts w:ascii="Arial" w:hAnsi="Arial" w:cs="Arial"/>
          <w:lang w:val="en-GB"/>
        </w:rPr>
        <w:t xml:space="preserve"> A Participant that spends more than its allocated share of the Budget shall be responsible for the additional cost and will not receive an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6D24F6EE" w14:textId="77777777" w:rsidR="00163F9E" w:rsidRPr="001552FC" w:rsidRDefault="00163F9E" w:rsidP="00163F9E">
      <w:pPr>
        <w:pStyle w:val="Lijstalinea"/>
        <w:numPr>
          <w:ilvl w:val="0"/>
          <w:numId w:val="32"/>
        </w:numPr>
        <w:spacing w:before="120" w:after="120" w:line="276" w:lineRule="auto"/>
        <w:ind w:left="851" w:right="44" w:hanging="927"/>
        <w:contextualSpacing w:val="0"/>
        <w:jc w:val="both"/>
        <w:rPr>
          <w:rFonts w:ascii="Arial" w:hAnsi="Arial" w:cs="Arial"/>
          <w:b/>
          <w:lang w:val="en-GB"/>
        </w:rPr>
      </w:pPr>
      <w:r w:rsidRPr="001552FC">
        <w:rPr>
          <w:rFonts w:ascii="Arial" w:hAnsi="Arial" w:cs="Arial"/>
          <w:b/>
          <w:bCs/>
          <w:color w:val="000000"/>
          <w:lang w:val="en-GB"/>
        </w:rPr>
        <w:t>Foreground</w:t>
      </w:r>
    </w:p>
    <w:p w14:paraId="3E21EF1D"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Ownership.</w:t>
      </w:r>
      <w:r w:rsidRPr="001552FC">
        <w:rPr>
          <w:rFonts w:ascii="Arial" w:hAnsi="Arial" w:cs="Arial"/>
          <w:color w:val="000000"/>
          <w:lang w:val="en-GB"/>
        </w:rPr>
        <w:t xml:space="preserve"> Any Foreground that is </w:t>
      </w:r>
      <w:r>
        <w:rPr>
          <w:rFonts w:ascii="Arial" w:hAnsi="Arial" w:cs="Arial"/>
          <w:color w:val="000000"/>
          <w:lang w:val="en-GB"/>
        </w:rPr>
        <w:t>generated</w:t>
      </w:r>
      <w:r w:rsidRPr="001552FC">
        <w:rPr>
          <w:rFonts w:ascii="Arial" w:hAnsi="Arial" w:cs="Arial"/>
          <w:color w:val="000000"/>
          <w:lang w:val="en-GB"/>
        </w:rPr>
        <w:t xml:space="preserve"> solely by </w:t>
      </w:r>
      <w:r>
        <w:rPr>
          <w:rFonts w:ascii="Arial" w:hAnsi="Arial" w:cs="Arial"/>
          <w:color w:val="000000"/>
          <w:lang w:val="en-GB"/>
        </w:rPr>
        <w:t xml:space="preserve">or on behalf of </w:t>
      </w:r>
      <w:r w:rsidRPr="001552FC">
        <w:rPr>
          <w:rFonts w:ascii="Arial" w:hAnsi="Arial" w:cs="Arial"/>
          <w:color w:val="000000"/>
          <w:lang w:val="en-GB"/>
        </w:rPr>
        <w:t xml:space="preserve">one </w:t>
      </w:r>
      <w:r>
        <w:rPr>
          <w:rFonts w:ascii="Arial" w:hAnsi="Arial" w:cs="Arial"/>
          <w:color w:val="000000"/>
          <w:lang w:val="en-GB"/>
        </w:rPr>
        <w:t>Participant</w:t>
      </w:r>
      <w:r w:rsidRPr="001552FC">
        <w:rPr>
          <w:rFonts w:ascii="Arial" w:hAnsi="Arial" w:cs="Arial"/>
          <w:color w:val="000000"/>
          <w:lang w:val="en-GB"/>
        </w:rPr>
        <w:t xml:space="preserve"> shall be exclusively owned by that </w:t>
      </w:r>
      <w:r>
        <w:rPr>
          <w:rFonts w:ascii="Arial" w:hAnsi="Arial" w:cs="Arial"/>
          <w:color w:val="000000"/>
          <w:lang w:val="en-GB"/>
        </w:rPr>
        <w:t>Participant</w:t>
      </w:r>
      <w:r w:rsidRPr="001552FC">
        <w:rPr>
          <w:rFonts w:ascii="Arial" w:hAnsi="Arial" w:cs="Arial"/>
          <w:color w:val="000000"/>
          <w:lang w:val="en-GB"/>
        </w:rPr>
        <w:t xml:space="preserve"> and that </w:t>
      </w:r>
      <w:r>
        <w:rPr>
          <w:rFonts w:ascii="Arial" w:hAnsi="Arial" w:cs="Arial"/>
          <w:color w:val="000000"/>
          <w:lang w:val="en-GB"/>
        </w:rPr>
        <w:t>Participant</w:t>
      </w:r>
      <w:r w:rsidRPr="001552FC">
        <w:rPr>
          <w:rFonts w:ascii="Arial" w:hAnsi="Arial" w:cs="Arial"/>
          <w:color w:val="000000"/>
          <w:lang w:val="en-GB"/>
        </w:rPr>
        <w:t xml:space="preserve"> shall be responsible </w:t>
      </w:r>
      <w:r w:rsidRPr="001552FC">
        <w:rPr>
          <w:rFonts w:ascii="Arial" w:hAnsi="Arial" w:cs="Arial"/>
          <w:lang w:val="en-GB"/>
        </w:rPr>
        <w:t>for securing ownership of such Foreground from its employees, students and other agents.</w:t>
      </w:r>
    </w:p>
    <w:p w14:paraId="36DEFFAE" w14:textId="71C4A84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 xml:space="preserve">Joint </w:t>
      </w:r>
      <w:r w:rsidR="00A56030">
        <w:rPr>
          <w:rFonts w:ascii="Arial" w:hAnsi="Arial" w:cs="Arial"/>
          <w:u w:val="single"/>
          <w:lang w:val="en-GB"/>
        </w:rPr>
        <w:t>o</w:t>
      </w:r>
      <w:r w:rsidRPr="001552FC">
        <w:rPr>
          <w:rFonts w:ascii="Arial" w:hAnsi="Arial" w:cs="Arial"/>
          <w:u w:val="single"/>
          <w:lang w:val="en-GB"/>
        </w:rPr>
        <w:t>wnership.</w:t>
      </w:r>
      <w:r w:rsidRPr="001552FC">
        <w:rPr>
          <w:rFonts w:ascii="Arial" w:hAnsi="Arial" w:cs="Arial"/>
          <w:lang w:val="en-GB"/>
        </w:rPr>
        <w:t xml:space="preserve"> 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 (i) establish the respective contribution of each </w:t>
      </w:r>
      <w:r>
        <w:rPr>
          <w:rFonts w:ascii="Arial" w:hAnsi="Arial" w:cs="Arial"/>
          <w:lang w:val="en-GB"/>
        </w:rPr>
        <w:t>Participant</w:t>
      </w:r>
      <w:r w:rsidRPr="001552FC">
        <w:rPr>
          <w:rFonts w:ascii="Arial" w:hAnsi="Arial" w:cs="Arial"/>
          <w:lang w:val="en-GB"/>
        </w:rPr>
        <w:t xml:space="preserve">, or (ii) separate their contribution for the purpose of applying for, obtaining or maintaining protection of the Foreground, shall be jointly owned by such </w:t>
      </w:r>
      <w:r>
        <w:rPr>
          <w:rFonts w:ascii="Arial" w:hAnsi="Arial" w:cs="Arial"/>
          <w:lang w:val="en-GB"/>
        </w:rPr>
        <w:t>Participants</w:t>
      </w:r>
      <w:r w:rsidRPr="001552FC">
        <w:rPr>
          <w:rFonts w:ascii="Arial" w:hAnsi="Arial" w:cs="Arial"/>
          <w:lang w:val="en-GB"/>
        </w:rPr>
        <w:t xml:space="preserve">. </w:t>
      </w:r>
      <w:r>
        <w:rPr>
          <w:rFonts w:ascii="Arial" w:hAnsi="Arial" w:cs="Arial"/>
          <w:lang w:val="en-GB"/>
        </w:rPr>
        <w:t>Each such Participant shall have an equal and undivided interest in such joint Foreground.</w:t>
      </w:r>
    </w:p>
    <w:p w14:paraId="24038F61" w14:textId="77777777" w:rsidR="00163F9E" w:rsidRPr="001552FC"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Disclosing the Foreground</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Coordinator all Foreground generated by it during the term of this</w:t>
      </w:r>
      <w:r>
        <w:rPr>
          <w:rFonts w:ascii="Arial" w:hAnsi="Arial" w:cs="Arial"/>
          <w:lang w:val="en-GB"/>
        </w:rPr>
        <w:t xml:space="preserve"> Consortium</w:t>
      </w:r>
      <w:r w:rsidRPr="001552FC">
        <w:rPr>
          <w:rFonts w:ascii="Arial" w:hAnsi="Arial" w:cs="Arial"/>
          <w:lang w:val="en-GB"/>
        </w:rPr>
        <w:t xml:space="preserve"> Agreement. The </w:t>
      </w:r>
      <w:r>
        <w:rPr>
          <w:rFonts w:ascii="Arial" w:hAnsi="Arial" w:cs="Arial"/>
          <w:lang w:val="en-GB"/>
        </w:rPr>
        <w:t xml:space="preserve">Project </w:t>
      </w:r>
      <w:r w:rsidRPr="001552FC">
        <w:rPr>
          <w:rFonts w:ascii="Arial" w:hAnsi="Arial" w:cs="Arial"/>
          <w:lang w:val="en-GB"/>
        </w:rPr>
        <w:t xml:space="preserve">Coordinator shall further disclose such Foreground in confidence to the other </w:t>
      </w:r>
      <w:r>
        <w:rPr>
          <w:rFonts w:ascii="Arial" w:hAnsi="Arial" w:cs="Arial"/>
          <w:lang w:val="en-GB"/>
        </w:rPr>
        <w:t>Participants</w:t>
      </w:r>
      <w:r w:rsidRPr="001552FC">
        <w:rPr>
          <w:rFonts w:ascii="Arial" w:hAnsi="Arial" w:cs="Arial"/>
          <w:lang w:val="en-GB"/>
        </w:rPr>
        <w:t xml:space="preserve"> by providing a [</w:t>
      </w:r>
      <w:r w:rsidRPr="001552FC">
        <w:rPr>
          <w:rFonts w:ascii="Arial" w:hAnsi="Arial" w:cs="Arial"/>
          <w:highlight w:val="yellow"/>
          <w:lang w:val="en-GB"/>
        </w:rPr>
        <w:t>monthly</w:t>
      </w:r>
      <w:r w:rsidRPr="001552FC">
        <w:rPr>
          <w:rFonts w:ascii="Arial" w:hAnsi="Arial" w:cs="Arial"/>
          <w:lang w:val="en-GB"/>
        </w:rPr>
        <w:t>] report on generated Foreground.</w:t>
      </w:r>
    </w:p>
    <w:p w14:paraId="37A0358F" w14:textId="77777777" w:rsidR="00163F9E" w:rsidRPr="0055511A" w:rsidRDefault="00163F9E" w:rsidP="00163F9E">
      <w:pPr>
        <w:pStyle w:val="Lijstalinea"/>
        <w:numPr>
          <w:ilvl w:val="1"/>
          <w:numId w:val="32"/>
        </w:numPr>
        <w:spacing w:before="120" w:after="120" w:line="276" w:lineRule="auto"/>
        <w:ind w:left="851" w:right="44" w:hanging="851"/>
        <w:contextualSpacing w:val="0"/>
        <w:jc w:val="both"/>
        <w:rPr>
          <w:rFonts w:ascii="Arial" w:hAnsi="Arial" w:cs="Arial"/>
          <w:b/>
          <w:lang w:val="en-GB"/>
        </w:rPr>
      </w:pPr>
      <w:r w:rsidRPr="001552FC">
        <w:rPr>
          <w:rFonts w:ascii="Arial" w:hAnsi="Arial" w:cs="Arial"/>
          <w:u w:val="single"/>
          <w:lang w:val="en-GB"/>
        </w:rPr>
        <w:t>Exploitation of Foreground.</w:t>
      </w:r>
      <w:r w:rsidRPr="001552FC">
        <w:rPr>
          <w:rFonts w:ascii="Arial" w:hAnsi="Arial" w:cs="Arial"/>
          <w:lang w:val="en-GB"/>
        </w:rPr>
        <w:t xml:space="preserve"> Subject to Section</w:t>
      </w:r>
      <w:r>
        <w:rPr>
          <w:rFonts w:ascii="Arial" w:hAnsi="Arial" w:cs="Arial"/>
          <w:lang w:val="en-GB"/>
        </w:rPr>
        <w:t>s</w:t>
      </w:r>
      <w:r w:rsidRPr="001552FC">
        <w:rPr>
          <w:rFonts w:ascii="Arial" w:hAnsi="Arial" w:cs="Arial"/>
          <w:lang w:val="en-GB"/>
        </w:rPr>
        <w:t xml:space="preserve"> 8.5 and 8.6</w:t>
      </w:r>
      <w:r>
        <w:rPr>
          <w:rFonts w:ascii="Arial" w:hAnsi="Arial" w:cs="Arial"/>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Pr>
          <w:rFonts w:ascii="Arial" w:hAnsi="Arial" w:cs="Arial"/>
          <w:lang w:val="en-GB"/>
        </w:rPr>
        <w:t xml:space="preserve">. </w:t>
      </w:r>
    </w:p>
    <w:p w14:paraId="18338711" w14:textId="77777777" w:rsidR="00163F9E" w:rsidRPr="001552FC" w:rsidRDefault="00163F9E" w:rsidP="00163F9E">
      <w:pPr>
        <w:pStyle w:val="Lijstalinea"/>
        <w:spacing w:before="120" w:after="120" w:line="276" w:lineRule="auto"/>
        <w:ind w:left="851" w:right="44"/>
        <w:contextualSpacing w:val="0"/>
        <w:jc w:val="both"/>
        <w:rPr>
          <w:rFonts w:ascii="Arial" w:hAnsi="Arial" w:cs="Arial"/>
          <w:b/>
          <w:lang w:val="en-GB"/>
        </w:rPr>
      </w:pPr>
      <w:r>
        <w:rPr>
          <w:rFonts w:ascii="Arial" w:hAnsi="Arial" w:cs="Arial"/>
          <w:lang w:val="en-GB"/>
        </w:rPr>
        <w:t xml:space="preserve">Further subject to Sections 8.5 and 8.6, </w:t>
      </w:r>
      <w:r w:rsidRPr="001552FC">
        <w:rPr>
          <w:rFonts w:ascii="Arial" w:hAnsi="Arial" w:cs="Arial"/>
          <w:lang w:val="en-GB"/>
        </w:rPr>
        <w:t xml:space="preserve">each </w:t>
      </w:r>
      <w:r>
        <w:rPr>
          <w:rFonts w:ascii="Arial" w:hAnsi="Arial" w:cs="Arial"/>
          <w:lang w:val="en-GB"/>
        </w:rPr>
        <w:t>Participant that owns</w:t>
      </w:r>
      <w:r w:rsidRPr="001552FC">
        <w:rPr>
          <w:rFonts w:ascii="Arial" w:hAnsi="Arial" w:cs="Arial"/>
          <w:lang w:val="en-GB"/>
        </w:rPr>
        <w:t xml:space="preserve"> joint Foreground shall be entitled to use the jointly owned Foreground</w:t>
      </w:r>
      <w:r>
        <w:rPr>
          <w:rFonts w:ascii="Arial" w:hAnsi="Arial" w:cs="Arial"/>
          <w:lang w:val="en-GB"/>
        </w:rPr>
        <w:t>, unless otherwise agreed in a</w:t>
      </w:r>
      <w:r w:rsidRPr="001552FC">
        <w:rPr>
          <w:rFonts w:ascii="Arial" w:hAnsi="Arial" w:cs="Arial"/>
          <w:lang w:val="en-GB"/>
        </w:rPr>
        <w:t xml:space="preserve"> joint ownership agreement</w:t>
      </w:r>
      <w:r>
        <w:rPr>
          <w:rFonts w:ascii="Arial" w:hAnsi="Arial" w:cs="Arial"/>
          <w:lang w:val="en-GB"/>
        </w:rPr>
        <w:t xml:space="preserve"> to be concluded between the joint owners before any exploitation of Foreground takes place, for the following purposes</w:t>
      </w:r>
      <w:r w:rsidRPr="001552FC">
        <w:rPr>
          <w:rFonts w:ascii="Arial" w:hAnsi="Arial" w:cs="Arial"/>
          <w:lang w:val="en-GB"/>
        </w:rPr>
        <w:t>:</w:t>
      </w:r>
    </w:p>
    <w:p w14:paraId="0BD16208" w14:textId="77777777" w:rsidR="00163F9E" w:rsidRPr="001552FC"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non-commercial purposes such as academic research and third </w:t>
      </w:r>
      <w:r>
        <w:rPr>
          <w:rFonts w:ascii="Arial" w:hAnsi="Arial" w:cs="Arial"/>
          <w:lang w:val="en-GB"/>
        </w:rPr>
        <w:t>party</w:t>
      </w:r>
      <w:r w:rsidRPr="001552FC">
        <w:rPr>
          <w:rFonts w:ascii="Arial" w:hAnsi="Arial" w:cs="Arial"/>
          <w:lang w:val="en-GB"/>
        </w:rPr>
        <w:t xml:space="preserve"> research, </w:t>
      </w:r>
      <w:r w:rsidRPr="001552FC">
        <w:rPr>
          <w:rFonts w:ascii="Arial" w:hAnsi="Arial" w:cs="Arial"/>
          <w:color w:val="000000"/>
          <w:lang w:val="en-GB"/>
        </w:rPr>
        <w:t>as well as training and teaching activities,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7AAA91FD" w14:textId="5655EDD5" w:rsidR="00163F9E" w:rsidRPr="00FB3F21" w:rsidRDefault="00163F9E" w:rsidP="00163F9E">
      <w:pPr>
        <w:pStyle w:val="Lijstalinea"/>
        <w:numPr>
          <w:ilvl w:val="2"/>
          <w:numId w:val="32"/>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to grant nonexclusive licences to third </w:t>
      </w:r>
      <w:r>
        <w:rPr>
          <w:rFonts w:ascii="Arial" w:hAnsi="Arial" w:cs="Arial"/>
          <w:lang w:val="en-GB"/>
        </w:rPr>
        <w:t>parties</w:t>
      </w:r>
      <w:r w:rsidRPr="001552FC">
        <w:rPr>
          <w:rFonts w:ascii="Arial" w:hAnsi="Arial" w:cs="Arial"/>
          <w:lang w:val="en-GB"/>
        </w:rPr>
        <w:t xml:space="preserve"> (without any right to sublicense) for commercial </w:t>
      </w:r>
      <w:r w:rsidRPr="00FB3F21">
        <w:rPr>
          <w:rFonts w:ascii="Arial" w:hAnsi="Arial" w:cs="Arial"/>
          <w:lang w:val="en-GB"/>
        </w:rPr>
        <w:t xml:space="preserve">purposes, if the other joint owners are given (i) at least 45 (forty-five) </w:t>
      </w:r>
      <w:r w:rsidR="007342D9">
        <w:rPr>
          <w:rFonts w:ascii="Arial" w:hAnsi="Arial" w:cs="Arial"/>
          <w:lang w:val="en-GB"/>
        </w:rPr>
        <w:t xml:space="preserve">calendar </w:t>
      </w:r>
      <w:r w:rsidRPr="00FB3F21">
        <w:rPr>
          <w:rFonts w:ascii="Arial" w:hAnsi="Arial" w:cs="Arial"/>
          <w:lang w:val="en-GB"/>
        </w:rPr>
        <w:t>days advance notice and (ii) fair and reasonable compensation taking into account each joint owner’s relative intellectual contribution to the joint Foreground.</w:t>
      </w:r>
    </w:p>
    <w:p w14:paraId="7CAF82E1" w14:textId="346AF32E"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FB3F21">
        <w:rPr>
          <w:rFonts w:ascii="Arial" w:hAnsi="Arial" w:cs="Arial"/>
          <w:u w:val="single"/>
          <w:lang w:val="en-GB"/>
        </w:rPr>
        <w:t>Option</w:t>
      </w:r>
      <w:r w:rsidRPr="00FB3F21">
        <w:rPr>
          <w:rFonts w:ascii="Arial" w:hAnsi="Arial" w:cs="Arial"/>
          <w:lang w:val="en-GB"/>
        </w:rPr>
        <w:t>. In the event that Foreground is owned by the Research Organisation, the Research Organisation shall grant the Industrial Partner that has contributed substantially to the Research Organi</w:t>
      </w:r>
      <w:r w:rsidR="00FF3D03">
        <w:rPr>
          <w:rFonts w:ascii="Arial" w:hAnsi="Arial" w:cs="Arial"/>
          <w:lang w:val="en-GB"/>
        </w:rPr>
        <w:t>s</w:t>
      </w:r>
      <w:r w:rsidRPr="00FB3F21">
        <w:rPr>
          <w:rFonts w:ascii="Arial" w:hAnsi="Arial" w:cs="Arial"/>
          <w:lang w:val="en-GB"/>
        </w:rPr>
        <w:t>ation’s activ</w:t>
      </w:r>
      <w:r>
        <w:rPr>
          <w:rFonts w:ascii="Arial" w:hAnsi="Arial" w:cs="Arial"/>
          <w:lang w:val="en-GB"/>
        </w:rPr>
        <w:t>ities under the Project an</w:t>
      </w:r>
      <w:r w:rsidRPr="00FB3F21">
        <w:rPr>
          <w:rFonts w:ascii="Arial" w:hAnsi="Arial" w:cs="Arial"/>
          <w:lang w:val="en-GB"/>
        </w:rPr>
        <w:t xml:space="preserve"> option to negotiate a</w:t>
      </w:r>
      <w:r>
        <w:rPr>
          <w:rFonts w:ascii="Arial" w:hAnsi="Arial" w:cs="Arial"/>
          <w:lang w:val="en-GB"/>
        </w:rPr>
        <w:t>n exclusive</w:t>
      </w:r>
      <w:r w:rsidRPr="00FB3F21">
        <w:rPr>
          <w:rFonts w:ascii="Arial" w:hAnsi="Arial" w:cs="Arial"/>
          <w:lang w:val="en-GB"/>
        </w:rPr>
        <w:t xml:space="preserve"> license or transfer of ownership of such Foreground (the</w:t>
      </w:r>
      <w:r w:rsidRPr="001552FC">
        <w:rPr>
          <w:rFonts w:ascii="Arial" w:hAnsi="Arial" w:cs="Arial"/>
          <w:lang w:val="en-GB"/>
        </w:rPr>
        <w:t xml:space="preserve"> “</w:t>
      </w:r>
      <w:r w:rsidRPr="001552FC">
        <w:rPr>
          <w:rFonts w:ascii="Arial" w:hAnsi="Arial" w:cs="Arial"/>
          <w:b/>
          <w:lang w:val="en-GB"/>
        </w:rPr>
        <w:t>Option</w:t>
      </w:r>
      <w:r w:rsidRPr="001552FC">
        <w:rPr>
          <w:rFonts w:ascii="Arial" w:hAnsi="Arial" w:cs="Arial"/>
          <w:lang w:val="en-GB"/>
        </w:rPr>
        <w:t xml:space="preserve">”). A contribution in cash or in kind at least </w:t>
      </w:r>
      <w:r w:rsidRPr="007E0878">
        <w:rPr>
          <w:rFonts w:ascii="Arial" w:hAnsi="Arial" w:cs="Arial"/>
          <w:highlight w:val="yellow"/>
          <w:lang w:val="en-GB"/>
        </w:rPr>
        <w:t>5% (five percent)</w:t>
      </w:r>
      <w:r w:rsidRPr="001552FC">
        <w:rPr>
          <w:rFonts w:ascii="Arial" w:hAnsi="Arial" w:cs="Arial"/>
          <w:lang w:val="en-GB"/>
        </w:rPr>
        <w:t xml:space="preserve"> of the cost budgeted in the Budget for the activities of the Research Organi</w:t>
      </w:r>
      <w:r w:rsidR="00FF3D03">
        <w:rPr>
          <w:rFonts w:ascii="Arial" w:hAnsi="Arial" w:cs="Arial"/>
          <w:lang w:val="en-GB"/>
        </w:rPr>
        <w:t>s</w:t>
      </w:r>
      <w:r w:rsidRPr="001552FC">
        <w:rPr>
          <w:rFonts w:ascii="Arial" w:hAnsi="Arial" w:cs="Arial"/>
          <w:lang w:val="en-GB"/>
        </w:rPr>
        <w:t xml:space="preserve">ation under the Project shall be considered ‘substantial’. </w:t>
      </w:r>
    </w:p>
    <w:p w14:paraId="743CE832" w14:textId="67968AEB"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In the event that the Foreground is owned jointly by the Research Organi</w:t>
      </w:r>
      <w:r w:rsidR="00FF3D03">
        <w:rPr>
          <w:rFonts w:ascii="Arial" w:hAnsi="Arial" w:cs="Arial"/>
          <w:lang w:val="en-GB"/>
        </w:rPr>
        <w:t>s</w:t>
      </w:r>
      <w:r w:rsidRPr="001552FC">
        <w:rPr>
          <w:rFonts w:ascii="Arial" w:hAnsi="Arial" w:cs="Arial"/>
          <w:lang w:val="en-GB"/>
        </w:rPr>
        <w:t>ation receiving a substantial contribution and an Industrial Partner and/or Research Organi</w:t>
      </w:r>
      <w:r w:rsidR="00FF3D03">
        <w:rPr>
          <w:rFonts w:ascii="Arial" w:hAnsi="Arial" w:cs="Arial"/>
          <w:lang w:val="en-GB"/>
        </w:rPr>
        <w:t>s</w:t>
      </w:r>
      <w:r w:rsidRPr="001552FC">
        <w:rPr>
          <w:rFonts w:ascii="Arial" w:hAnsi="Arial" w:cs="Arial"/>
          <w:lang w:val="en-GB"/>
        </w:rPr>
        <w:t xml:space="preserve">ation not receiving a substantial contribution, the Option shall </w:t>
      </w:r>
      <w:r>
        <w:rPr>
          <w:rFonts w:ascii="Arial" w:hAnsi="Arial" w:cs="Arial"/>
          <w:lang w:val="en-GB"/>
        </w:rPr>
        <w:t>concern</w:t>
      </w:r>
      <w:r w:rsidRPr="001552FC">
        <w:rPr>
          <w:rFonts w:ascii="Arial" w:hAnsi="Arial" w:cs="Arial"/>
          <w:lang w:val="en-GB"/>
        </w:rPr>
        <w:t xml:space="preserve"> </w:t>
      </w:r>
      <w:r>
        <w:rPr>
          <w:rFonts w:ascii="Arial" w:hAnsi="Arial" w:cs="Arial"/>
          <w:lang w:val="en-GB"/>
        </w:rPr>
        <w:t xml:space="preserve">the </w:t>
      </w:r>
      <w:r w:rsidRPr="001552FC">
        <w:rPr>
          <w:rFonts w:ascii="Arial" w:hAnsi="Arial" w:cs="Arial"/>
          <w:lang w:val="en-GB"/>
        </w:rPr>
        <w:t>share of the Research Organi</w:t>
      </w:r>
      <w:r w:rsidR="00FF3D03">
        <w:rPr>
          <w:rFonts w:ascii="Arial" w:hAnsi="Arial" w:cs="Arial"/>
          <w:lang w:val="en-GB"/>
        </w:rPr>
        <w:t>s</w:t>
      </w:r>
      <w:r w:rsidRPr="001552FC">
        <w:rPr>
          <w:rFonts w:ascii="Arial" w:hAnsi="Arial" w:cs="Arial"/>
          <w:lang w:val="en-GB"/>
        </w:rPr>
        <w:t xml:space="preserve">ation in such joint Foreground. </w:t>
      </w:r>
    </w:p>
    <w:p w14:paraId="5FA4CD1C" w14:textId="100DEECC"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lang w:val="en-GB"/>
        </w:rPr>
        <w:t>If more than one Industrial Partner has made a substantial contribution, the Option shall be exclusively granted to the Industrial Partner that has contributed the Background to which the Foreground constitutes an improvement. If (i) such Industrial Partner informs the Research Organi</w:t>
      </w:r>
      <w:r w:rsidR="009739ED">
        <w:rPr>
          <w:rFonts w:ascii="Arial" w:hAnsi="Arial" w:cs="Arial"/>
          <w:lang w:val="en-GB"/>
        </w:rPr>
        <w:t>s</w:t>
      </w:r>
      <w:r w:rsidRPr="001552FC">
        <w:rPr>
          <w:rFonts w:ascii="Arial" w:hAnsi="Arial" w:cs="Arial"/>
          <w:lang w:val="en-GB"/>
        </w:rPr>
        <w:t xml:space="preserve">ation in accordance with Section 8.6, that it declines the Option, or if (ii) the Foreground does not constitute such improvement or if (iii) there is more than one Industrial Partner that has provided such Background, the Option shall exclusively be granted to the Industrial Partner that </w:t>
      </w:r>
      <w:r w:rsidRPr="001552FC">
        <w:rPr>
          <w:rFonts w:ascii="Arial" w:hAnsi="Arial" w:cs="Arial"/>
          <w:lang w:val="en-GB"/>
        </w:rPr>
        <w:lastRenderedPageBreak/>
        <w:t>has made the actual, substantial contribution of the highest value in cash or in kind. If such Industrial Partner informs the Research Organi</w:t>
      </w:r>
      <w:r w:rsidR="009739ED">
        <w:rPr>
          <w:rFonts w:ascii="Arial" w:hAnsi="Arial" w:cs="Arial"/>
          <w:lang w:val="en-GB"/>
        </w:rPr>
        <w:t>s</w:t>
      </w:r>
      <w:r w:rsidRPr="001552FC">
        <w:rPr>
          <w:rFonts w:ascii="Arial" w:hAnsi="Arial" w:cs="Arial"/>
          <w:lang w:val="en-GB"/>
        </w:rPr>
        <w:t>ation in accordance with Section 8.6, that it declines the Option, or if (ii) the value of the substantial contribution by the Industrial Partners is equal, the Industrial Partner</w:t>
      </w:r>
      <w:r>
        <w:rPr>
          <w:rFonts w:ascii="Arial" w:hAnsi="Arial" w:cs="Arial"/>
          <w:lang w:val="en-GB"/>
        </w:rPr>
        <w:t>s may jointly exercise the Option, unless otherwise agreed between these Industrial Partners.</w:t>
      </w:r>
      <w:r w:rsidRPr="001552FC">
        <w:rPr>
          <w:rFonts w:ascii="Arial" w:hAnsi="Arial" w:cs="Arial"/>
          <w:lang w:val="en-GB"/>
        </w:rPr>
        <w:t xml:space="preserve"> </w:t>
      </w:r>
    </w:p>
    <w:p w14:paraId="505D8A41" w14:textId="018EC1F5"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Exercise of the Option.</w:t>
      </w:r>
      <w:r w:rsidRPr="001552FC">
        <w:rPr>
          <w:rFonts w:ascii="Arial" w:hAnsi="Arial" w:cs="Arial"/>
          <w:lang w:val="en-GB"/>
        </w:rPr>
        <w:t xml:space="preserve"> Each Research Organi</w:t>
      </w:r>
      <w:r w:rsidR="009739ED">
        <w:rPr>
          <w:rFonts w:ascii="Arial" w:hAnsi="Arial" w:cs="Arial"/>
          <w:lang w:val="en-GB"/>
        </w:rPr>
        <w:t>s</w:t>
      </w:r>
      <w:r w:rsidRPr="001552FC">
        <w:rPr>
          <w:rFonts w:ascii="Arial" w:hAnsi="Arial" w:cs="Arial"/>
          <w:lang w:val="en-GB"/>
        </w:rPr>
        <w:t>ation receiving a substantial contribution as referred to under Section 8.</w:t>
      </w:r>
      <w:r>
        <w:rPr>
          <w:rFonts w:ascii="Arial" w:hAnsi="Arial" w:cs="Arial"/>
          <w:lang w:val="en-GB"/>
        </w:rPr>
        <w:t>5</w:t>
      </w:r>
      <w:r w:rsidRPr="001552FC">
        <w:rPr>
          <w:rFonts w:ascii="Arial" w:hAnsi="Arial" w:cs="Arial"/>
          <w:lang w:val="en-GB"/>
        </w:rPr>
        <w:t xml:space="preserve"> shall promptly disclose in confidence to the </w:t>
      </w:r>
      <w:r>
        <w:rPr>
          <w:rFonts w:ascii="Arial" w:hAnsi="Arial" w:cs="Arial"/>
          <w:lang w:val="en-GB"/>
        </w:rPr>
        <w:t xml:space="preserve">Project </w:t>
      </w:r>
      <w:r w:rsidRPr="001552FC">
        <w:rPr>
          <w:rFonts w:ascii="Arial" w:hAnsi="Arial" w:cs="Arial"/>
          <w:lang w:val="en-GB"/>
        </w:rPr>
        <w:t xml:space="preserve">Coordinator any Foreground conceived by it in connection with its Activities under the Project. The </w:t>
      </w:r>
      <w:r>
        <w:rPr>
          <w:rFonts w:ascii="Arial" w:hAnsi="Arial" w:cs="Arial"/>
          <w:lang w:val="en-GB"/>
        </w:rPr>
        <w:t xml:space="preserve">Project </w:t>
      </w:r>
      <w:r w:rsidRPr="001552FC">
        <w:rPr>
          <w:rFonts w:ascii="Arial" w:hAnsi="Arial" w:cs="Arial"/>
          <w:lang w:val="en-GB"/>
        </w:rPr>
        <w:t>Coordinator shall notify the Industrial Partner(s) with an Option on the Foreground conceived. The Industrial Partner(s) may exercise the Option at any time until the earlier of (i) [</w:t>
      </w:r>
      <w:r>
        <w:rPr>
          <w:rFonts w:ascii="Arial" w:hAnsi="Arial" w:cs="Arial"/>
          <w:highlight w:val="yellow"/>
          <w:lang w:val="en-GB"/>
        </w:rPr>
        <w:t>1 (one</w:t>
      </w:r>
      <w:r w:rsidRPr="001552FC">
        <w:rPr>
          <w:rFonts w:ascii="Arial" w:hAnsi="Arial" w:cs="Arial"/>
          <w:highlight w:val="yellow"/>
          <w:lang w:val="en-GB"/>
        </w:rPr>
        <w:t>) month</w:t>
      </w:r>
      <w:r w:rsidRPr="001552FC">
        <w:rPr>
          <w:rFonts w:ascii="Arial" w:hAnsi="Arial" w:cs="Arial"/>
          <w:lang w:val="en-GB"/>
        </w:rPr>
        <w:t>] after the date of disclosure by the</w:t>
      </w:r>
      <w:r>
        <w:rPr>
          <w:rFonts w:ascii="Arial" w:hAnsi="Arial" w:cs="Arial"/>
          <w:lang w:val="en-GB"/>
        </w:rPr>
        <w:t xml:space="preserve"> Project</w:t>
      </w:r>
      <w:r w:rsidRPr="001552FC">
        <w:rPr>
          <w:rFonts w:ascii="Arial" w:hAnsi="Arial" w:cs="Arial"/>
          <w:lang w:val="en-GB"/>
        </w:rPr>
        <w:t xml:space="preserve"> Coordinator or (ii) the completion of the Project, after which period the Option will lapse. An Option may be exercised on one or more occasions in respect of the Foreground that is subject to a separate Option.</w:t>
      </w:r>
    </w:p>
    <w:p w14:paraId="2F8DCCB6" w14:textId="56341CE3"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lang w:val="en-GB"/>
        </w:rPr>
        <w:t xml:space="preserve">The Option shall </w:t>
      </w:r>
      <w:r w:rsidRPr="001552FC">
        <w:rPr>
          <w:rFonts w:ascii="Arial" w:hAnsi="Arial" w:cs="Arial"/>
          <w:color w:val="000000"/>
          <w:lang w:val="en-GB"/>
        </w:rPr>
        <w:t>be deemed to be declined in respect of the Industrial Partner that has not informed the Research Organi</w:t>
      </w:r>
      <w:r w:rsidR="009739ED">
        <w:rPr>
          <w:rFonts w:ascii="Arial" w:hAnsi="Arial" w:cs="Arial"/>
          <w:color w:val="000000"/>
          <w:lang w:val="en-GB"/>
        </w:rPr>
        <w:t>s</w:t>
      </w:r>
      <w:r w:rsidRPr="001552FC">
        <w:rPr>
          <w:rFonts w:ascii="Arial" w:hAnsi="Arial" w:cs="Arial"/>
          <w:color w:val="000000"/>
          <w:lang w:val="en-GB"/>
        </w:rPr>
        <w:t>ation owning (part of) such Foreground within the aforesaid term.</w:t>
      </w:r>
      <w:r w:rsidRPr="001552FC">
        <w:rPr>
          <w:lang w:val="en-GB"/>
        </w:rPr>
        <w:t xml:space="preserve"> </w:t>
      </w:r>
      <w:r w:rsidRPr="001552FC">
        <w:rPr>
          <w:rFonts w:ascii="Arial" w:hAnsi="Arial" w:cs="Arial"/>
          <w:color w:val="000000"/>
          <w:lang w:val="en-GB"/>
        </w:rPr>
        <w:t>If the Option is exercised, the Industrial Partner(s) and Research Organi</w:t>
      </w:r>
      <w:r w:rsidR="009739ED">
        <w:rPr>
          <w:rFonts w:ascii="Arial" w:hAnsi="Arial" w:cs="Arial"/>
          <w:color w:val="000000"/>
          <w:lang w:val="en-GB"/>
        </w:rPr>
        <w:t>s</w:t>
      </w:r>
      <w:r w:rsidRPr="001552FC">
        <w:rPr>
          <w:rFonts w:ascii="Arial" w:hAnsi="Arial" w:cs="Arial"/>
          <w:color w:val="000000"/>
          <w:lang w:val="en-GB"/>
        </w:rPr>
        <w:t xml:space="preserve">ation shall negotiate in good faith for a period </w:t>
      </w:r>
      <w:r w:rsidRPr="006C0200">
        <w:rPr>
          <w:rFonts w:ascii="Arial" w:hAnsi="Arial" w:cs="Arial"/>
          <w:color w:val="000000"/>
          <w:lang w:val="en-GB"/>
        </w:rPr>
        <w:t>of up to 90 (ninety) calendar days, or</w:t>
      </w:r>
      <w:r w:rsidRPr="001552FC">
        <w:rPr>
          <w:rFonts w:ascii="Arial" w:hAnsi="Arial" w:cs="Arial"/>
          <w:color w:val="000000"/>
          <w:lang w:val="en-GB"/>
        </w:rPr>
        <w:t xml:space="preserve"> such longer period as may be agreed upon between the </w:t>
      </w:r>
      <w:r>
        <w:rPr>
          <w:rFonts w:ascii="Arial" w:hAnsi="Arial" w:cs="Arial"/>
          <w:color w:val="000000"/>
          <w:lang w:val="en-GB"/>
        </w:rPr>
        <w:t>Participants</w:t>
      </w:r>
      <w:r w:rsidRPr="001552FC">
        <w:rPr>
          <w:rFonts w:ascii="Arial" w:hAnsi="Arial" w:cs="Arial"/>
          <w:color w:val="000000"/>
          <w:lang w:val="en-GB"/>
        </w:rPr>
        <w:t>, all necessary commercial arrangements taking into account the stage of development and the relative contribution of the Research Organi</w:t>
      </w:r>
      <w:r w:rsidR="009739ED">
        <w:rPr>
          <w:rFonts w:ascii="Arial" w:hAnsi="Arial" w:cs="Arial"/>
          <w:color w:val="000000"/>
          <w:lang w:val="en-GB"/>
        </w:rPr>
        <w:t>s</w:t>
      </w:r>
      <w:r w:rsidRPr="001552FC">
        <w:rPr>
          <w:rFonts w:ascii="Arial" w:hAnsi="Arial" w:cs="Arial"/>
          <w:color w:val="000000"/>
          <w:lang w:val="en-GB"/>
        </w:rPr>
        <w:t>ation to the Foreground and subject to the minim</w:t>
      </w:r>
      <w:r w:rsidR="00F668DD">
        <w:rPr>
          <w:rFonts w:ascii="Arial" w:hAnsi="Arial" w:cs="Arial"/>
          <w:color w:val="000000"/>
          <w:lang w:val="en-GB"/>
        </w:rPr>
        <w:t>um</w:t>
      </w:r>
      <w:r w:rsidRPr="001552FC">
        <w:rPr>
          <w:rFonts w:ascii="Arial" w:hAnsi="Arial" w:cs="Arial"/>
          <w:color w:val="000000"/>
          <w:lang w:val="en-GB"/>
        </w:rPr>
        <w:t xml:space="preserve"> c</w:t>
      </w:r>
      <w:r>
        <w:rPr>
          <w:rFonts w:ascii="Arial" w:hAnsi="Arial" w:cs="Arial"/>
          <w:color w:val="000000"/>
          <w:lang w:val="en-GB"/>
        </w:rPr>
        <w:t>onditions set out in Section 8.7</w:t>
      </w:r>
      <w:r w:rsidRPr="001552FC">
        <w:rPr>
          <w:rFonts w:ascii="Arial" w:hAnsi="Arial" w:cs="Arial"/>
          <w:color w:val="000000"/>
          <w:lang w:val="en-GB"/>
        </w:rPr>
        <w:t xml:space="preserve">. If the </w:t>
      </w:r>
      <w:r>
        <w:rPr>
          <w:rFonts w:ascii="Arial" w:hAnsi="Arial" w:cs="Arial"/>
          <w:color w:val="000000"/>
          <w:lang w:val="en-GB"/>
        </w:rPr>
        <w:t>Participants</w:t>
      </w:r>
      <w:r w:rsidRPr="001552FC">
        <w:rPr>
          <w:rFonts w:ascii="Arial" w:hAnsi="Arial" w:cs="Arial"/>
          <w:color w:val="000000"/>
          <w:lang w:val="en-GB"/>
        </w:rPr>
        <w:t xml:space="preserve"> fail to reach agreement, the Option shall lapse, and the Research Organi</w:t>
      </w:r>
      <w:r w:rsidR="009739ED">
        <w:rPr>
          <w:rFonts w:ascii="Arial" w:hAnsi="Arial" w:cs="Arial"/>
          <w:color w:val="000000"/>
          <w:lang w:val="en-GB"/>
        </w:rPr>
        <w:t>s</w:t>
      </w:r>
      <w:r w:rsidRPr="001552FC">
        <w:rPr>
          <w:rFonts w:ascii="Arial" w:hAnsi="Arial" w:cs="Arial"/>
          <w:color w:val="000000"/>
          <w:lang w:val="en-GB"/>
        </w:rPr>
        <w:t>ation shall be free to exploit the Foreground</w:t>
      </w:r>
      <w:r>
        <w:rPr>
          <w:rFonts w:ascii="Arial" w:hAnsi="Arial" w:cs="Arial"/>
          <w:color w:val="000000"/>
          <w:lang w:val="en-GB"/>
        </w:rPr>
        <w:t>.</w:t>
      </w:r>
      <w:r w:rsidRPr="001552FC">
        <w:rPr>
          <w:rFonts w:ascii="Arial" w:hAnsi="Arial" w:cs="Arial"/>
          <w:color w:val="000000"/>
          <w:lang w:val="en-GB"/>
        </w:rPr>
        <w:t xml:space="preserve"> </w:t>
      </w:r>
    </w:p>
    <w:p w14:paraId="6DF32793" w14:textId="51A25E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Minimum </w:t>
      </w:r>
      <w:r w:rsidR="00A56030">
        <w:rPr>
          <w:rFonts w:ascii="Arial" w:hAnsi="Arial" w:cs="Arial"/>
          <w:color w:val="000000"/>
          <w:u w:val="single"/>
          <w:lang w:val="en-GB"/>
        </w:rPr>
        <w:t>c</w:t>
      </w:r>
      <w:r w:rsidRPr="001552FC">
        <w:rPr>
          <w:rFonts w:ascii="Arial" w:hAnsi="Arial" w:cs="Arial"/>
          <w:color w:val="000000"/>
          <w:u w:val="single"/>
          <w:lang w:val="en-GB"/>
        </w:rPr>
        <w:t>onditions.</w:t>
      </w:r>
      <w:r w:rsidRPr="001552FC">
        <w:rPr>
          <w:rFonts w:ascii="Arial" w:hAnsi="Arial" w:cs="Arial"/>
          <w:color w:val="000000"/>
          <w:lang w:val="en-GB"/>
        </w:rPr>
        <w:t xml:space="preserve"> </w:t>
      </w:r>
      <w:r w:rsidRPr="001552FC">
        <w:rPr>
          <w:rFonts w:ascii="Arial" w:hAnsi="Arial" w:cs="Arial"/>
          <w:lang w:val="en-GB"/>
        </w:rPr>
        <w:t>Any transfer or license agreement</w:t>
      </w:r>
      <w:r>
        <w:rPr>
          <w:rFonts w:ascii="Arial" w:hAnsi="Arial" w:cs="Arial"/>
          <w:lang w:val="en-GB"/>
        </w:rPr>
        <w:t xml:space="preserve"> as referred to in Section 8.5</w:t>
      </w:r>
      <w:r w:rsidRPr="001552FC">
        <w:rPr>
          <w:rFonts w:ascii="Arial" w:hAnsi="Arial" w:cs="Arial"/>
          <w:lang w:val="en-GB"/>
        </w:rPr>
        <w:t xml:space="preserve"> shall </w:t>
      </w:r>
      <w:r w:rsidR="00F668DD">
        <w:rPr>
          <w:rFonts w:ascii="Arial" w:hAnsi="Arial" w:cs="Arial"/>
          <w:lang w:val="en-GB"/>
        </w:rPr>
        <w:t>at a minimum</w:t>
      </w:r>
      <w:r w:rsidR="00A56030">
        <w:rPr>
          <w:rFonts w:ascii="Arial" w:hAnsi="Arial" w:cs="Arial"/>
          <w:lang w:val="en-GB"/>
        </w:rPr>
        <w:t xml:space="preserve"> </w:t>
      </w:r>
      <w:r w:rsidRPr="001552FC">
        <w:rPr>
          <w:rFonts w:ascii="Arial" w:hAnsi="Arial" w:cs="Arial"/>
          <w:lang w:val="en-GB"/>
        </w:rPr>
        <w:t>contain the following conditions:</w:t>
      </w:r>
    </w:p>
    <w:p w14:paraId="24421ADB" w14:textId="284506EF" w:rsidR="00163F9E" w:rsidRPr="00301285" w:rsidRDefault="00163F9E" w:rsidP="00163F9E">
      <w:pPr>
        <w:pStyle w:val="Lijstalinea"/>
        <w:widowControl w:val="0"/>
        <w:numPr>
          <w:ilvl w:val="0"/>
          <w:numId w:val="39"/>
        </w:numPr>
        <w:spacing w:before="120" w:after="120" w:line="276" w:lineRule="auto"/>
        <w:jc w:val="both"/>
        <w:rPr>
          <w:rFonts w:ascii="Arial" w:hAnsi="Arial" w:cs="Arial"/>
          <w:lang w:val="en-GB"/>
        </w:rPr>
      </w:pPr>
      <w:r w:rsidRPr="001552FC">
        <w:rPr>
          <w:rFonts w:ascii="Arial" w:hAnsi="Arial" w:cs="Arial"/>
          <w:lang w:val="en-GB"/>
        </w:rPr>
        <w:t>the Industrial Partner(s) shall pay the Research Organi</w:t>
      </w:r>
      <w:r w:rsidR="001B7C5D">
        <w:rPr>
          <w:rFonts w:ascii="Arial" w:hAnsi="Arial" w:cs="Arial"/>
          <w:lang w:val="en-GB"/>
        </w:rPr>
        <w:t>s</w:t>
      </w:r>
      <w:r w:rsidRPr="001552FC">
        <w:rPr>
          <w:rFonts w:ascii="Arial" w:hAnsi="Arial" w:cs="Arial"/>
          <w:lang w:val="en-GB"/>
        </w:rPr>
        <w:t xml:space="preserve">ation a </w:t>
      </w:r>
      <w:r w:rsidRPr="00301285">
        <w:rPr>
          <w:rFonts w:ascii="Arial" w:hAnsi="Arial" w:cs="Arial"/>
          <w:lang w:val="en-GB"/>
        </w:rPr>
        <w:t>fair and reasonable market price in respect of access to or assignment of ownership of the (joint) Foreground. The Industrial Partner(s) is entitled to deduct an amount from the fair market price equal to the value of its contribution under the Project as set out in the Budget;</w:t>
      </w:r>
    </w:p>
    <w:p w14:paraId="170CFF21" w14:textId="77777777"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Pr>
          <w:rFonts w:ascii="Arial" w:hAnsi="Arial" w:cs="Arial"/>
          <w:lang w:val="en-GB"/>
        </w:rPr>
        <w:t xml:space="preserve">in the case of a license, </w:t>
      </w:r>
      <w:r w:rsidRPr="001552FC">
        <w:rPr>
          <w:rFonts w:ascii="Arial" w:hAnsi="Arial" w:cs="Arial"/>
          <w:lang w:val="en-GB"/>
        </w:rPr>
        <w:t>an anti-</w:t>
      </w:r>
      <w:r w:rsidRPr="00164E49">
        <w:rPr>
          <w:rFonts w:ascii="Arial" w:hAnsi="Arial" w:cs="Arial"/>
          <w:lang w:val="en-GB"/>
        </w:rPr>
        <w:t>shelving clause for the Industrial Partner (</w:t>
      </w:r>
      <w:r w:rsidRPr="00164E49">
        <w:rPr>
          <w:rFonts w:ascii="Arial" w:hAnsi="Arial" w:cs="Arial"/>
          <w:i/>
          <w:lang w:val="en-GB"/>
        </w:rPr>
        <w:t xml:space="preserve">i.e. </w:t>
      </w:r>
      <w:r w:rsidRPr="00164E49">
        <w:rPr>
          <w:rFonts w:ascii="Arial" w:hAnsi="Arial" w:cs="Arial"/>
          <w:lang w:val="en-GB"/>
        </w:rPr>
        <w:t xml:space="preserve">use of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p>
    <w:p w14:paraId="68A457F9" w14:textId="7B27C9D3"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lang w:val="en-GB"/>
        </w:rPr>
        <w:t>a non-exclusive license for the Research Organi</w:t>
      </w:r>
      <w:r w:rsidR="001B7C5D">
        <w:rPr>
          <w:rFonts w:ascii="Arial" w:hAnsi="Arial" w:cs="Arial"/>
          <w:lang w:val="en-GB"/>
        </w:rPr>
        <w:t>s</w:t>
      </w:r>
      <w:r w:rsidRPr="00164E49">
        <w:rPr>
          <w:rFonts w:ascii="Arial" w:hAnsi="Arial" w:cs="Arial"/>
          <w:lang w:val="en-GB"/>
        </w:rPr>
        <w:t>ation for the use of the Foreground for academic research and teaching purposes;</w:t>
      </w:r>
    </w:p>
    <w:p w14:paraId="03CFD423" w14:textId="40769D09" w:rsidR="00163F9E" w:rsidRPr="00164E49"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lang w:val="en-GB"/>
        </w:rPr>
        <w:t>an indemnification obligation by the Industrial Partner to the Research Organi</w:t>
      </w:r>
      <w:r w:rsidR="001B7C5D">
        <w:rPr>
          <w:rFonts w:ascii="Arial" w:hAnsi="Arial" w:cs="Arial"/>
          <w:lang w:val="en-GB"/>
        </w:rPr>
        <w:t>s</w:t>
      </w:r>
      <w:r w:rsidRPr="00164E49">
        <w:rPr>
          <w:rFonts w:ascii="Arial" w:hAnsi="Arial" w:cs="Arial"/>
          <w:lang w:val="en-GB"/>
        </w:rPr>
        <w:t xml:space="preserve">ation against any third </w:t>
      </w:r>
      <w:r>
        <w:rPr>
          <w:rFonts w:ascii="Arial" w:hAnsi="Arial" w:cs="Arial"/>
          <w:lang w:val="en-GB"/>
        </w:rPr>
        <w:t>Participant</w:t>
      </w:r>
      <w:r w:rsidRPr="00164E49">
        <w:rPr>
          <w:rFonts w:ascii="Arial" w:hAnsi="Arial" w:cs="Arial"/>
          <w:lang w:val="en-GB"/>
        </w:rPr>
        <w:t xml:space="preserve"> claims for damages resulting from the use of the Foreground;</w:t>
      </w:r>
    </w:p>
    <w:p w14:paraId="5709ECAC" w14:textId="77777777" w:rsidR="00163F9E" w:rsidRPr="001552FC" w:rsidRDefault="00163F9E" w:rsidP="00163F9E">
      <w:pPr>
        <w:pStyle w:val="Lijstalinea"/>
        <w:widowControl w:val="0"/>
        <w:numPr>
          <w:ilvl w:val="0"/>
          <w:numId w:val="39"/>
        </w:numPr>
        <w:spacing w:before="120" w:after="120" w:line="276" w:lineRule="auto"/>
        <w:jc w:val="both"/>
        <w:rPr>
          <w:rFonts w:ascii="Arial" w:hAnsi="Arial" w:cs="Arial"/>
          <w:lang w:val="en-GB"/>
        </w:rPr>
      </w:pPr>
      <w:r w:rsidRPr="00164E49">
        <w:rPr>
          <w:rFonts w:ascii="Arial" w:hAnsi="Arial" w:cs="Arial"/>
          <w:color w:val="000000"/>
          <w:lang w:val="en-GB"/>
        </w:rPr>
        <w:t>a warrant</w:t>
      </w:r>
      <w:r>
        <w:rPr>
          <w:rFonts w:ascii="Arial" w:hAnsi="Arial" w:cs="Arial"/>
          <w:color w:val="000000"/>
          <w:lang w:val="en-GB"/>
        </w:rPr>
        <w:t>y</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 Section 9.3,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 xml:space="preserve">fer or license of the Foreground. </w:t>
      </w:r>
    </w:p>
    <w:p w14:paraId="32C977E6" w14:textId="77777777" w:rsidR="00163F9E" w:rsidRPr="001552FC" w:rsidRDefault="00163F9E" w:rsidP="00163F9E">
      <w:pPr>
        <w:pStyle w:val="Lijstalinea"/>
        <w:widowControl w:val="0"/>
        <w:spacing w:before="120" w:after="120" w:line="276" w:lineRule="auto"/>
        <w:ind w:left="1429"/>
        <w:jc w:val="both"/>
        <w:rPr>
          <w:rFonts w:ascii="Arial" w:hAnsi="Arial" w:cs="Arial"/>
          <w:lang w:val="en-GB"/>
        </w:rPr>
      </w:pPr>
    </w:p>
    <w:p w14:paraId="76097E3B" w14:textId="37D374A6"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Maintenance and </w:t>
      </w:r>
      <w:r w:rsidR="00A56030">
        <w:rPr>
          <w:rFonts w:ascii="Arial" w:hAnsi="Arial" w:cs="Arial"/>
          <w:color w:val="000000"/>
          <w:u w:val="single"/>
          <w:lang w:val="en-GB"/>
        </w:rPr>
        <w:t>p</w:t>
      </w:r>
      <w:r w:rsidRPr="001552FC">
        <w:rPr>
          <w:rFonts w:ascii="Arial" w:hAnsi="Arial" w:cs="Arial"/>
          <w:color w:val="000000"/>
          <w:u w:val="single"/>
          <w:lang w:val="en-GB"/>
        </w:rPr>
        <w:t>rosecution.</w:t>
      </w:r>
      <w:r w:rsidRPr="001552FC">
        <w:rPr>
          <w:rFonts w:ascii="Arial" w:hAnsi="Arial" w:cs="Arial"/>
          <w:color w:val="000000"/>
          <w:lang w:val="en-GB"/>
        </w:rPr>
        <w:t xml:space="preserve"> 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is responsible for any protection of the Foreground its owns pursuant to this Consortium Agreement and shall have</w:t>
      </w:r>
      <w:r w:rsidRPr="001552FC">
        <w:rPr>
          <w:rFonts w:ascii="Arial" w:hAnsi="Arial" w:cs="Arial"/>
          <w:color w:val="000000"/>
          <w:lang w:val="en-GB"/>
        </w:rPr>
        <w:t xml:space="preserve"> to file patent applications for such Foreground in their own name(s) and at their own expense.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w:t>
      </w:r>
      <w:r w:rsidRPr="001552FC">
        <w:rPr>
          <w:rFonts w:ascii="Arial" w:hAnsi="Arial" w:cs="Arial"/>
          <w:lang w:val="en-GB"/>
        </w:rPr>
        <w:lastRenderedPageBreak/>
        <w:t>joint owners. In the absence of any agreement to the contrary between joint owners such costs shall be equally shared.</w:t>
      </w:r>
    </w:p>
    <w:p w14:paraId="653C88CE" w14:textId="5B12BACA"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Pursuant to the publication obligations set out in Section 5.1</w:t>
      </w:r>
      <w:r w:rsidR="00B63C7F">
        <w:rPr>
          <w:rFonts w:ascii="Arial" w:hAnsi="Arial" w:cs="Arial"/>
          <w:color w:val="000000"/>
          <w:lang w:val="en-GB"/>
        </w:rPr>
        <w:t>1</w:t>
      </w:r>
      <w:r w:rsidRPr="001552FC">
        <w:rPr>
          <w:rFonts w:ascii="Arial" w:hAnsi="Arial" w:cs="Arial"/>
          <w:color w:val="000000"/>
          <w:lang w:val="en-GB"/>
        </w:rPr>
        <w:t xml:space="preserve"> of the </w:t>
      </w:r>
      <w:r>
        <w:rPr>
          <w:rFonts w:ascii="Arial" w:hAnsi="Arial" w:cs="Arial"/>
          <w:color w:val="000000"/>
          <w:lang w:val="en-GB"/>
        </w:rPr>
        <w:t>PPP Allowance</w:t>
      </w:r>
      <w:r w:rsidRPr="001552FC">
        <w:rPr>
          <w:rFonts w:ascii="Arial" w:hAnsi="Arial" w:cs="Arial"/>
          <w:color w:val="000000"/>
          <w:lang w:val="en-GB"/>
        </w:rPr>
        <w:t xml:space="preserve"> Agreement,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 (i) on publication, if an electronic version is available for free via the publisher, or (ii) within six months of publication in any other case. </w:t>
      </w:r>
    </w:p>
    <w:p w14:paraId="5E592BEA"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1DF68B1F" w14:textId="77777777" w:rsidR="00163F9E" w:rsidRPr="001552FC" w:rsidRDefault="00163F9E" w:rsidP="00163F9E">
      <w:pPr>
        <w:pStyle w:val="Lijstalinea"/>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of another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p>
    <w:p w14:paraId="1643F94F" w14:textId="0F54DFE2"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sidR="00A56030">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 objection has to include a precise request for necessary modifications and shall be considered justified only, if:</w:t>
      </w:r>
    </w:p>
    <w:p w14:paraId="48C00565"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099BC84A"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385F7522" w14:textId="77777777" w:rsidR="00163F9E" w:rsidRPr="001552FC" w:rsidRDefault="00163F9E" w:rsidP="00163F9E">
      <w:pPr>
        <w:pStyle w:val="Lijstalinea"/>
        <w:numPr>
          <w:ilvl w:val="0"/>
          <w:numId w:val="40"/>
        </w:numPr>
        <w:spacing w:before="120" w:after="120" w:line="276" w:lineRule="auto"/>
        <w:jc w:val="both"/>
        <w:rPr>
          <w:rFonts w:ascii="Arial" w:hAnsi="Arial" w:cs="Arial"/>
          <w:lang w:val="en-GB"/>
        </w:rPr>
      </w:pPr>
      <w:r w:rsidRPr="001552FC">
        <w:rPr>
          <w:rFonts w:ascii="Arial" w:hAnsi="Arial" w:cs="Arial"/>
          <w:lang w:val="en-GB"/>
        </w:rPr>
        <w:t xml:space="preserve">the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that it wishes to exercise the Option.</w:t>
      </w:r>
    </w:p>
    <w:p w14:paraId="411D604F" w14:textId="641880E0" w:rsidR="00163F9E" w:rsidRPr="00A1739D" w:rsidRDefault="00163F9E" w:rsidP="00163F9E">
      <w:pPr>
        <w:spacing w:before="120" w:after="120" w:line="276" w:lineRule="auto"/>
        <w:ind w:left="792"/>
        <w:jc w:val="both"/>
        <w:rPr>
          <w:rFonts w:ascii="Arial" w:hAnsi="Arial" w:cs="Arial"/>
          <w:color w:val="000000"/>
          <w:sz w:val="20"/>
          <w:szCs w:val="20"/>
          <w:lang w:val="en-GB"/>
        </w:rPr>
      </w:pPr>
      <w:r w:rsidRPr="001552FC">
        <w:rPr>
          <w:rFonts w:ascii="Arial" w:hAnsi="Arial" w:cs="Arial"/>
          <w:sz w:val="20"/>
          <w:lang w:val="en-GB"/>
        </w:rPr>
        <w:t>U</w:t>
      </w:r>
      <w:r w:rsidRPr="00010F3D">
        <w:rPr>
          <w:rFonts w:ascii="Arial" w:hAnsi="Arial" w:cs="Arial"/>
          <w:sz w:val="20"/>
          <w:szCs w:val="20"/>
          <w:lang w:val="en-GB"/>
        </w:rPr>
        <w:t xml:space="preserve">pon receipt of an objection, the </w:t>
      </w:r>
      <w:r>
        <w:rPr>
          <w:rFonts w:ascii="Arial" w:hAnsi="Arial" w:cs="Arial"/>
          <w:sz w:val="20"/>
          <w:szCs w:val="20"/>
          <w:lang w:val="en-GB"/>
        </w:rPr>
        <w:t>Participants</w:t>
      </w:r>
      <w:r w:rsidRPr="00010F3D">
        <w:rPr>
          <w:rFonts w:ascii="Arial" w:hAnsi="Arial" w:cs="Arial"/>
          <w:sz w:val="20"/>
          <w:szCs w:val="20"/>
          <w:lang w:val="en-GB"/>
        </w:rPr>
        <w:t xml:space="preserve"> involved shall discuss a solution in good faith. The objecting </w:t>
      </w:r>
      <w:r>
        <w:rPr>
          <w:rFonts w:ascii="Arial" w:hAnsi="Arial" w:cs="Arial"/>
          <w:sz w:val="20"/>
          <w:szCs w:val="20"/>
          <w:lang w:val="en-GB"/>
        </w:rPr>
        <w:t>Participant</w:t>
      </w:r>
      <w:r w:rsidRPr="00010F3D">
        <w:rPr>
          <w:rFonts w:ascii="Arial" w:hAnsi="Arial" w:cs="Arial"/>
          <w:sz w:val="20"/>
          <w:szCs w:val="20"/>
          <w:lang w:val="en-GB"/>
        </w:rPr>
        <w:t xml:space="preserve"> can </w:t>
      </w:r>
      <w:r w:rsidRPr="00010F3D">
        <w:rPr>
          <w:rFonts w:ascii="Arial" w:hAnsi="Arial" w:cs="Arial"/>
          <w:color w:val="000000"/>
          <w:sz w:val="20"/>
          <w:szCs w:val="20"/>
          <w:lang w:val="en-GB"/>
        </w:rPr>
        <w:t xml:space="preserve">request a publication delay of an additional period of 60 (sixty) calendar days (following the 30 (thirty) day period referred to in Section 8.9). Upon expiration of the term, the publishing </w:t>
      </w:r>
      <w:r>
        <w:rPr>
          <w:rFonts w:ascii="Arial" w:hAnsi="Arial" w:cs="Arial"/>
          <w:color w:val="000000"/>
          <w:sz w:val="20"/>
          <w:szCs w:val="20"/>
          <w:lang w:val="en-GB"/>
        </w:rPr>
        <w:t>Participant</w:t>
      </w:r>
      <w:r w:rsidRPr="00010F3D">
        <w:rPr>
          <w:rFonts w:ascii="Arial" w:hAnsi="Arial" w:cs="Arial"/>
          <w:color w:val="000000"/>
          <w:sz w:val="20"/>
          <w:szCs w:val="20"/>
          <w:lang w:val="en-GB"/>
        </w:rPr>
        <w:t xml:space="preserve"> will be entitled to publish the proposed publication</w:t>
      </w:r>
      <w:r>
        <w:rPr>
          <w:rFonts w:ascii="Arial" w:hAnsi="Arial" w:cs="Arial"/>
          <w:color w:val="000000"/>
          <w:sz w:val="20"/>
          <w:szCs w:val="20"/>
          <w:lang w:val="en-GB"/>
        </w:rPr>
        <w:t>,</w:t>
      </w:r>
      <w:r w:rsidRPr="004332EC">
        <w:rPr>
          <w:lang w:val="en-GB"/>
        </w:rPr>
        <w:t xml:space="preserve"> </w:t>
      </w:r>
      <w:r w:rsidRPr="0055511A">
        <w:rPr>
          <w:rFonts w:ascii="Arial" w:hAnsi="Arial" w:cs="Arial"/>
          <w:color w:val="000000"/>
          <w:sz w:val="20"/>
          <w:szCs w:val="20"/>
          <w:lang w:val="en-GB"/>
        </w:rPr>
        <w:t>provided that Confidential Information of the objecting Part</w:t>
      </w:r>
      <w:r>
        <w:rPr>
          <w:rFonts w:ascii="Arial" w:hAnsi="Arial" w:cs="Arial"/>
          <w:color w:val="000000"/>
          <w:sz w:val="20"/>
          <w:szCs w:val="20"/>
          <w:lang w:val="en-GB"/>
        </w:rPr>
        <w:t>icipant</w:t>
      </w:r>
      <w:r w:rsidRPr="0055511A">
        <w:rPr>
          <w:rFonts w:ascii="Arial" w:hAnsi="Arial" w:cs="Arial"/>
          <w:color w:val="000000"/>
          <w:sz w:val="20"/>
          <w:szCs w:val="20"/>
          <w:lang w:val="en-GB"/>
        </w:rPr>
        <w:t xml:space="preserve"> has been removed from the </w:t>
      </w:r>
      <w:r>
        <w:rPr>
          <w:rFonts w:ascii="Arial" w:hAnsi="Arial" w:cs="Arial"/>
          <w:color w:val="000000"/>
          <w:sz w:val="20"/>
          <w:szCs w:val="20"/>
          <w:lang w:val="en-GB"/>
        </w:rPr>
        <w:t>p</w:t>
      </w:r>
      <w:r w:rsidRPr="0055511A">
        <w:rPr>
          <w:rFonts w:ascii="Arial" w:hAnsi="Arial" w:cs="Arial"/>
          <w:color w:val="000000"/>
          <w:sz w:val="20"/>
          <w:szCs w:val="20"/>
          <w:lang w:val="en-GB"/>
        </w:rPr>
        <w:t>ublication as indicated by the objecting Par</w:t>
      </w:r>
      <w:r>
        <w:rPr>
          <w:rFonts w:ascii="Arial" w:hAnsi="Arial" w:cs="Arial"/>
          <w:color w:val="000000"/>
          <w:sz w:val="20"/>
          <w:szCs w:val="20"/>
          <w:lang w:val="en-GB"/>
        </w:rPr>
        <w:t>ticipant.</w:t>
      </w:r>
    </w:p>
    <w:p w14:paraId="1F049111" w14:textId="665DB484"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jstalinea"/>
        <w:numPr>
          <w:ilvl w:val="0"/>
          <w:numId w:val="32"/>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3040FB7"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U</w:t>
      </w:r>
      <w:r w:rsidRPr="001552FC">
        <w:rPr>
          <w:rFonts w:ascii="Arial" w:hAnsi="Arial" w:cs="Arial"/>
          <w:bCs/>
          <w:lang w:val="en-GB"/>
        </w:rPr>
        <w:t xml:space="preserve">nless expressly agreed otherwise in writing, the disclosure of any Background does not imply the grant of Access Rights by the disclosing </w:t>
      </w:r>
      <w:r>
        <w:rPr>
          <w:rFonts w:ascii="Arial" w:hAnsi="Arial" w:cs="Arial"/>
          <w:bCs/>
          <w:lang w:val="en-GB"/>
        </w:rPr>
        <w:lastRenderedPageBreak/>
        <w:t>Participant</w:t>
      </w:r>
      <w:r w:rsidRPr="001552FC">
        <w:rPr>
          <w:rFonts w:ascii="Arial" w:hAnsi="Arial" w:cs="Arial"/>
          <w:bCs/>
          <w:lang w:val="en-GB"/>
        </w:rPr>
        <w:t xml:space="preserve">. 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DDBB8F2" w14:textId="7B8E04EA"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Request for </w:t>
      </w:r>
      <w:r w:rsidR="00A56030">
        <w:rPr>
          <w:rFonts w:ascii="Arial" w:hAnsi="Arial" w:cs="Arial"/>
          <w:color w:val="000000"/>
          <w:u w:val="single"/>
          <w:lang w:val="en-GB"/>
        </w:rPr>
        <w:t>ad</w:t>
      </w:r>
      <w:r w:rsidRPr="001552FC">
        <w:rPr>
          <w:rFonts w:ascii="Arial" w:hAnsi="Arial" w:cs="Arial"/>
          <w:color w:val="000000"/>
          <w:u w:val="single"/>
          <w:lang w:val="en-GB"/>
        </w:rPr>
        <w:t>ditional Background.</w:t>
      </w:r>
      <w:r w:rsidRPr="001552FC">
        <w:rPr>
          <w:rFonts w:ascii="Arial" w:hAnsi="Arial" w:cs="Arial"/>
          <w:b/>
          <w:lang w:val="en-GB"/>
        </w:rPr>
        <w:t xml:space="preserve"> </w:t>
      </w:r>
      <w:r w:rsidRPr="001552FC">
        <w:rPr>
          <w:rFonts w:ascii="Arial" w:hAnsi="Arial" w:cs="Arial"/>
          <w:lang w:val="en-GB"/>
        </w:rPr>
        <w:t xml:space="preserve">A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is entitled to request another </w:t>
      </w:r>
      <w:r>
        <w:rPr>
          <w:rFonts w:ascii="Arial" w:hAnsi="Arial" w:cs="Arial"/>
          <w:lang w:val="en-GB"/>
        </w:rPr>
        <w:t>Participant</w:t>
      </w:r>
      <w:r w:rsidRPr="001552FC">
        <w:rPr>
          <w:rFonts w:ascii="Arial" w:hAnsi="Arial" w:cs="Arial"/>
          <w:lang w:val="en-GB"/>
        </w:rPr>
        <w:t xml:space="preserve"> to add certain Background to </w:t>
      </w:r>
      <w:r w:rsidRPr="001552FC">
        <w:rPr>
          <w:rFonts w:ascii="Arial" w:hAnsi="Arial" w:cs="Arial"/>
          <w:u w:val="single"/>
          <w:lang w:val="en-GB"/>
        </w:rPr>
        <w:t xml:space="preserve">Annex </w:t>
      </w:r>
      <w:r>
        <w:rPr>
          <w:rFonts w:ascii="Arial" w:hAnsi="Arial" w:cs="Arial"/>
          <w:u w:val="single"/>
          <w:lang w:val="en-GB"/>
        </w:rPr>
        <w:t>1</w:t>
      </w:r>
      <w:r w:rsidRPr="001552FC">
        <w:rPr>
          <w:rFonts w:ascii="Arial" w:hAnsi="Arial" w:cs="Arial"/>
          <w:lang w:val="en-GB"/>
        </w:rPr>
        <w:t xml:space="preserve"> if</w:t>
      </w:r>
      <w:r>
        <w:rPr>
          <w:rFonts w:ascii="Arial" w:hAnsi="Arial" w:cs="Arial"/>
          <w:lang w:val="en-GB"/>
        </w:rPr>
        <w:t xml:space="preserve"> such</w:t>
      </w:r>
      <w:r w:rsidRPr="001552FC">
        <w:rPr>
          <w:rFonts w:ascii="Arial" w:hAnsi="Arial" w:cs="Arial"/>
          <w:color w:val="000000"/>
          <w:lang w:val="en-GB"/>
        </w:rPr>
        <w:t xml:space="preserve"> Access Rights</w:t>
      </w:r>
      <w:r>
        <w:rPr>
          <w:rFonts w:ascii="Arial" w:hAnsi="Arial" w:cs="Arial"/>
          <w:color w:val="000000"/>
          <w:lang w:val="en-GB"/>
        </w:rPr>
        <w:t xml:space="preserve"> are Needed.</w:t>
      </w:r>
      <w:r w:rsidRPr="00F00020">
        <w:rPr>
          <w:rFonts w:ascii="Arial" w:hAnsi="Arial"/>
          <w:color w:val="000000"/>
          <w:lang w:val="en-GB"/>
        </w:rPr>
        <w:t xml:space="preserve"> </w:t>
      </w:r>
      <w:r w:rsidRPr="001552FC">
        <w:rPr>
          <w:rFonts w:ascii="Arial" w:hAnsi="Arial" w:cs="Arial"/>
          <w:lang w:val="en-GB"/>
        </w:rPr>
        <w:t xml:space="preserve">The </w:t>
      </w:r>
      <w:r>
        <w:rPr>
          <w:rFonts w:ascii="Arial" w:hAnsi="Arial" w:cs="Arial"/>
          <w:lang w:val="en-GB"/>
        </w:rPr>
        <w:t>Participant</w:t>
      </w:r>
      <w:r w:rsidRPr="001552FC">
        <w:rPr>
          <w:rFonts w:ascii="Arial" w:hAnsi="Arial" w:cs="Arial"/>
          <w:lang w:val="en-GB"/>
        </w:rPr>
        <w:t xml:space="preserve"> (or </w:t>
      </w:r>
      <w:r>
        <w:rPr>
          <w:rFonts w:ascii="Arial" w:hAnsi="Arial" w:cs="Arial"/>
          <w:lang w:val="en-GB"/>
        </w:rPr>
        <w:t>Participants</w:t>
      </w:r>
      <w:r w:rsidRPr="001552FC">
        <w:rPr>
          <w:rFonts w:ascii="Arial" w:hAnsi="Arial" w:cs="Arial"/>
          <w:lang w:val="en-GB"/>
        </w:rPr>
        <w:t xml:space="preserve">) receiving such request may decide to add such Background in its sole discretion. </w:t>
      </w:r>
    </w:p>
    <w:p w14:paraId="3152F11C" w14:textId="77777777" w:rsidR="00163F9E" w:rsidRPr="00CB2740"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9.3</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p>
    <w:p w14:paraId="55F886CD" w14:textId="77777777" w:rsidR="00163F9E" w:rsidRPr="00520BD7" w:rsidRDefault="00163F9E" w:rsidP="00163F9E">
      <w:pPr>
        <w:pStyle w:val="Lijstalinea"/>
        <w:spacing w:before="120" w:after="120" w:line="276" w:lineRule="auto"/>
        <w:ind w:left="792" w:right="44"/>
        <w:contextualSpacing w:val="0"/>
        <w:jc w:val="both"/>
        <w:rPr>
          <w:rFonts w:ascii="Arial" w:hAnsi="Arial" w:cs="Arial"/>
          <w:lang w:val="en-GB"/>
        </w:rPr>
      </w:pPr>
      <w:r>
        <w:rPr>
          <w:rFonts w:ascii="Arial" w:hAnsi="Arial" w:cs="Arial"/>
          <w:lang w:val="en-GB"/>
        </w:rPr>
        <w:t>If a Participant Needs Access Rights for the purpose of the implementation of the Project, such Participant shall request the relevant Participant in writing to make such Background or Foreground under the Access Rights available. The Participant receiving such request shall provide the requesting Participant with the relevant Background and/or Foreground within [</w:t>
      </w:r>
      <w:r w:rsidRPr="00520BD7">
        <w:rPr>
          <w:rFonts w:ascii="Arial" w:hAnsi="Arial" w:cs="Arial"/>
          <w:highlight w:val="yellow"/>
          <w:lang w:val="en-GB"/>
        </w:rPr>
        <w:t>5 (five)]</w:t>
      </w:r>
      <w:r>
        <w:rPr>
          <w:rFonts w:ascii="Arial" w:hAnsi="Arial" w:cs="Arial"/>
          <w:lang w:val="en-GB"/>
        </w:rPr>
        <w:t xml:space="preserve"> calendar days of the receipt of such notice. If the Participant receiving such request disagrees with the requesting Participant that the requested Background or Foreground is Needed, the requesting Participant shall have to show its Need for such Access Rights. </w:t>
      </w:r>
      <w:r w:rsidRPr="00520BD7">
        <w:rPr>
          <w:rFonts w:ascii="Arial" w:hAnsi="Arial" w:cs="Arial"/>
          <w:lang w:val="en-GB"/>
        </w:rPr>
        <w:t>Access Rights shall be free of any administrative transfer</w:t>
      </w:r>
      <w:r>
        <w:rPr>
          <w:rFonts w:ascii="Arial" w:hAnsi="Arial" w:cs="Arial"/>
          <w:lang w:val="en-GB"/>
        </w:rPr>
        <w:t xml:space="preserve"> </w:t>
      </w:r>
      <w:r w:rsidRPr="00520BD7">
        <w:rPr>
          <w:rFonts w:ascii="Arial" w:hAnsi="Arial" w:cs="Arial"/>
          <w:lang w:val="en-GB"/>
        </w:rPr>
        <w:t>costs.</w:t>
      </w:r>
    </w:p>
    <w:p w14:paraId="3A585930" w14:textId="62D8536A" w:rsidR="00163F9E" w:rsidRPr="00CB2740" w:rsidRDefault="00163F9E" w:rsidP="00163F9E">
      <w:pPr>
        <w:pStyle w:val="Lijstalinea"/>
        <w:spacing w:before="120" w:after="120" w:line="276" w:lineRule="auto"/>
        <w:ind w:left="792" w:right="44"/>
        <w:contextualSpacing w:val="0"/>
        <w:jc w:val="both"/>
        <w:rPr>
          <w:rFonts w:ascii="Arial" w:hAnsi="Arial" w:cs="Arial"/>
          <w:b/>
          <w:lang w:val="en-GB"/>
        </w:rPr>
      </w:pPr>
      <w:r>
        <w:rPr>
          <w:rFonts w:ascii="Arial" w:hAnsi="Arial" w:cs="Arial"/>
          <w:lang w:val="en-GB"/>
        </w:rPr>
        <w:t>In the event that Participants disagree on whether the requested Background and/or Foreground is Needed in accordance with this Section 9.3, each of the Participants may request the Project Committee to decide the matter in accordance with Article 6.5 (d).</w:t>
      </w:r>
    </w:p>
    <w:p w14:paraId="6A6263CC" w14:textId="77777777" w:rsidR="00163F9E" w:rsidRPr="007630FD"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Access Rights for use or exploitation.</w:t>
      </w:r>
      <w:r>
        <w:rPr>
          <w:rFonts w:ascii="Arial" w:hAnsi="Arial" w:cs="Arial"/>
          <w:lang w:val="en-GB"/>
        </w:rPr>
        <w:t xml:space="preserve"> Each Participant shall have the right to request Access Rights to a Participant’s Background and/or Foreground in addition to the Access Rights granted under Section 9.3, from another Participant for (i) internal research purposes, or (ii) if such Access Rights are Needed or (iii) for the commercial exploitation of a Participant’s (or that other Participant’s) own or jointly owned Foreground.</w:t>
      </w:r>
    </w:p>
    <w:p w14:paraId="5B9B6F63" w14:textId="77777777" w:rsidR="00163F9E" w:rsidRPr="00520BD7" w:rsidRDefault="00163F9E" w:rsidP="00163F9E">
      <w:pPr>
        <w:pStyle w:val="Lijstalinea"/>
        <w:spacing w:before="120" w:after="120" w:line="276" w:lineRule="auto"/>
        <w:ind w:left="792" w:right="44"/>
        <w:contextualSpacing w:val="0"/>
        <w:jc w:val="both"/>
        <w:rPr>
          <w:rFonts w:ascii="Arial" w:hAnsi="Arial" w:cs="Arial"/>
          <w:color w:val="000000"/>
          <w:lang w:val="en-GB"/>
        </w:rPr>
      </w:pPr>
      <w:r w:rsidRPr="007630FD">
        <w:rPr>
          <w:rFonts w:ascii="Arial" w:hAnsi="Arial" w:cs="Arial"/>
          <w:lang w:val="en-GB"/>
        </w:rPr>
        <w:t xml:space="preserve"> </w:t>
      </w: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Rights under this Section 9.4 under (i)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 and (iii)</w:t>
      </w:r>
      <w:r w:rsidRPr="00520BD7">
        <w:rPr>
          <w:rFonts w:ascii="Arial" w:hAnsi="Arial" w:cs="Arial"/>
          <w:color w:val="000000"/>
          <w:lang w:val="en-GB"/>
        </w:rPr>
        <w:t xml:space="preserve"> shall be granted on</w:t>
      </w:r>
      <w:bookmarkStart w:id="4" w:name="_Hlk534895218"/>
      <w:r w:rsidRPr="00520BD7">
        <w:rPr>
          <w:rFonts w:ascii="Arial" w:hAnsi="Arial" w:cs="Arial"/>
          <w:color w:val="000000"/>
          <w:lang w:val="en-GB"/>
        </w:rPr>
        <w:t xml:space="preserve"> fair and reasonable market conform conditions. </w:t>
      </w:r>
    </w:p>
    <w:bookmarkEnd w:id="4"/>
    <w:p w14:paraId="750D007A" w14:textId="77777777" w:rsidR="00163F9E" w:rsidRPr="00520BD7"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w:t>
      </w:r>
      <w:r w:rsidRPr="001552FC">
        <w:rPr>
          <w:rFonts w:ascii="Arial" w:hAnsi="Arial" w:cs="Arial"/>
          <w:color w:val="000000"/>
          <w:lang w:val="en-GB"/>
        </w:rPr>
        <w:lastRenderedPageBreak/>
        <w:t xml:space="preserve">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jstalinea"/>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688340F1"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bCs/>
          <w:color w:val="000000"/>
          <w:u w:val="single"/>
          <w:lang w:val="en-GB"/>
        </w:rPr>
        <w:t>Non-disclosure of information.</w:t>
      </w:r>
      <w:r w:rsidRPr="001552FC">
        <w:rPr>
          <w:rFonts w:ascii="Arial" w:hAnsi="Arial" w:cs="Arial"/>
          <w:bCs/>
          <w:color w:val="000000"/>
          <w:lang w:val="en-GB"/>
        </w:rPr>
        <w:t xml:space="preserve"> All information in whatever form or mode of communication, which is disclosed by a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 xml:space="preserve">Disclosing </w:t>
      </w:r>
      <w:r>
        <w:rPr>
          <w:rFonts w:ascii="Arial" w:hAnsi="Arial" w:cs="Arial"/>
          <w:b/>
          <w:bCs/>
          <w:color w:val="000000"/>
          <w:lang w:val="en-GB"/>
        </w:rPr>
        <w:t>Participant</w:t>
      </w:r>
      <w:r w:rsidRPr="001552FC">
        <w:rPr>
          <w:rFonts w:ascii="Arial" w:hAnsi="Arial" w:cs="Arial"/>
          <w:bCs/>
          <w:color w:val="000000"/>
          <w:lang w:val="en-GB"/>
        </w:rPr>
        <w:t xml:space="preserve">”) to any other </w:t>
      </w:r>
      <w:r>
        <w:rPr>
          <w:rFonts w:ascii="Arial" w:hAnsi="Arial" w:cs="Arial"/>
          <w:bCs/>
          <w:color w:val="000000"/>
          <w:lang w:val="en-GB"/>
        </w:rPr>
        <w:t>Participant</w:t>
      </w:r>
      <w:r w:rsidRPr="001552FC">
        <w:rPr>
          <w:rFonts w:ascii="Arial" w:hAnsi="Arial" w:cs="Arial"/>
          <w:bCs/>
          <w:color w:val="000000"/>
          <w:lang w:val="en-GB"/>
        </w:rPr>
        <w:t xml:space="preserve"> (the “</w:t>
      </w:r>
      <w:r w:rsidRPr="001552FC">
        <w:rPr>
          <w:rFonts w:ascii="Arial" w:hAnsi="Arial" w:cs="Arial"/>
          <w:b/>
          <w:bCs/>
          <w:color w:val="000000"/>
          <w:lang w:val="en-GB"/>
        </w:rPr>
        <w:t>Rec</w:t>
      </w:r>
      <w:r>
        <w:rPr>
          <w:rFonts w:ascii="Arial" w:hAnsi="Arial" w:cs="Arial"/>
          <w:b/>
          <w:bCs/>
          <w:color w:val="000000"/>
          <w:lang w:val="en-GB"/>
        </w:rPr>
        <w:t>eiving Participant</w:t>
      </w:r>
      <w:r w:rsidRPr="001552FC">
        <w:rPr>
          <w:rFonts w:ascii="Arial" w:hAnsi="Arial" w:cs="Arial"/>
          <w:bCs/>
          <w:color w:val="000000"/>
          <w:lang w:val="en-GB"/>
        </w:rPr>
        <w:t xml:space="preserve">”) in connection with the Project during its implementation and (i) which has been explicitly marked as “confidential” at the time of disclosure, or (ii) when disclosed orally has been identified as confidential at the time of disclosure and has been confirmed and designated in writing within 15 </w:t>
      </w:r>
      <w:r>
        <w:rPr>
          <w:rFonts w:ascii="Arial" w:hAnsi="Arial" w:cs="Arial"/>
          <w:bCs/>
          <w:color w:val="000000"/>
          <w:lang w:val="en-GB"/>
        </w:rPr>
        <w:t xml:space="preserve">(fifteen) </w:t>
      </w:r>
      <w:r w:rsidRPr="001552FC">
        <w:rPr>
          <w:rFonts w:ascii="Arial" w:hAnsi="Arial" w:cs="Arial"/>
          <w:bCs/>
          <w:color w:val="000000"/>
          <w:lang w:val="en-GB"/>
        </w:rPr>
        <w:t xml:space="preserve">calendar days from oral disclosure at the latest as confidential information by the Disclosing </w:t>
      </w:r>
      <w:r>
        <w:rPr>
          <w:rFonts w:ascii="Arial" w:hAnsi="Arial" w:cs="Arial"/>
          <w:bCs/>
          <w:color w:val="000000"/>
          <w:lang w:val="en-GB"/>
        </w:rPr>
        <w:t>Participant</w:t>
      </w:r>
      <w:r w:rsidRPr="001552FC">
        <w:rPr>
          <w:rFonts w:ascii="Arial" w:hAnsi="Arial" w:cs="Arial"/>
          <w:bCs/>
          <w:color w:val="000000"/>
          <w:lang w:val="en-GB"/>
        </w:rPr>
        <w:t xml:space="preserve"> or (iii) </w:t>
      </w:r>
      <w:r w:rsidRPr="001552FC">
        <w:rPr>
          <w:rFonts w:ascii="Arial" w:hAnsi="Arial" w:cs="Arial"/>
          <w:lang w:val="en-GB"/>
        </w:rPr>
        <w:t xml:space="preserve">when the confidential or proprietary character is or should reasonably have been known to the </w:t>
      </w:r>
      <w:r>
        <w:rPr>
          <w:rFonts w:ascii="Arial" w:hAnsi="Arial" w:cs="Arial"/>
          <w:lang w:val="en-GB"/>
        </w:rPr>
        <w:t>R</w:t>
      </w:r>
      <w:r w:rsidRPr="001552FC">
        <w:rPr>
          <w:rFonts w:ascii="Arial" w:hAnsi="Arial" w:cs="Arial"/>
          <w:lang w:val="en-GB"/>
        </w:rPr>
        <w:t xml:space="preserve">eceiving </w:t>
      </w:r>
      <w:r>
        <w:rPr>
          <w:rFonts w:ascii="Arial" w:hAnsi="Arial" w:cs="Arial"/>
          <w:lang w:val="en-GB"/>
        </w:rPr>
        <w:t>Participant</w:t>
      </w:r>
      <w:r w:rsidRPr="001552FC">
        <w:rPr>
          <w:rFonts w:ascii="Arial" w:hAnsi="Arial" w:cs="Arial"/>
          <w:lang w:val="en-GB"/>
        </w:rPr>
        <w:t xml:space="preserve"> </w:t>
      </w:r>
      <w:r w:rsidRPr="001552FC">
        <w:rPr>
          <w:rFonts w:ascii="Arial" w:hAnsi="Arial" w:cs="Arial"/>
          <w:bCs/>
          <w:color w:val="000000"/>
          <w:lang w:val="en-GB"/>
        </w:rPr>
        <w:t>is “</w:t>
      </w:r>
      <w:r w:rsidRPr="001552FC">
        <w:rPr>
          <w:rFonts w:ascii="Arial" w:hAnsi="Arial" w:cs="Arial"/>
          <w:b/>
          <w:bCs/>
          <w:color w:val="000000"/>
          <w:lang w:val="en-GB"/>
        </w:rPr>
        <w:t>Confidential Information</w:t>
      </w:r>
      <w:r w:rsidRPr="001552FC">
        <w:rPr>
          <w:rFonts w:ascii="Arial" w:hAnsi="Arial" w:cs="Arial"/>
          <w:bCs/>
          <w:color w:val="000000"/>
          <w:lang w:val="en-GB"/>
        </w:rPr>
        <w:t xml:space="preserve">”. </w:t>
      </w:r>
    </w:p>
    <w:p w14:paraId="0E5F4C9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Cs/>
          <w:color w:val="000000"/>
          <w:lang w:val="en-GB"/>
        </w:rPr>
      </w:pPr>
      <w:r w:rsidRPr="001552FC">
        <w:rPr>
          <w:rFonts w:ascii="Arial" w:hAnsi="Arial" w:cs="Arial"/>
          <w:bCs/>
          <w:color w:val="000000"/>
          <w:lang w:val="en-GB"/>
        </w:rPr>
        <w:t xml:space="preserve">Notwithstanding the foregoing, Confidential Information of a </w:t>
      </w:r>
      <w:r>
        <w:rPr>
          <w:rFonts w:ascii="Arial" w:hAnsi="Arial" w:cs="Arial"/>
          <w:bCs/>
          <w:color w:val="000000"/>
          <w:lang w:val="en-GB"/>
        </w:rPr>
        <w:t>Participant</w:t>
      </w:r>
      <w:r w:rsidRPr="001552FC">
        <w:rPr>
          <w:rFonts w:ascii="Arial" w:hAnsi="Arial" w:cs="Arial"/>
          <w:bCs/>
          <w:color w:val="000000"/>
          <w:lang w:val="en-GB"/>
        </w:rPr>
        <w:t xml:space="preserve"> shall not include information that the other </w:t>
      </w:r>
      <w:r>
        <w:rPr>
          <w:rFonts w:ascii="Arial" w:hAnsi="Arial" w:cs="Arial"/>
          <w:bCs/>
          <w:color w:val="000000"/>
          <w:lang w:val="en-GB"/>
        </w:rPr>
        <w:t>Participant</w:t>
      </w:r>
      <w:r w:rsidRPr="001552FC">
        <w:rPr>
          <w:rFonts w:ascii="Arial" w:hAnsi="Arial" w:cs="Arial"/>
          <w:bCs/>
          <w:color w:val="000000"/>
          <w:lang w:val="en-GB"/>
        </w:rPr>
        <w:t xml:space="preserve"> can establish by written documentation: </w:t>
      </w:r>
    </w:p>
    <w:p w14:paraId="790A4466"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jstalinea"/>
        <w:numPr>
          <w:ilvl w:val="0"/>
          <w:numId w:val="43"/>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756F3B65"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ten (10)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jstalinea"/>
        <w:numPr>
          <w:ilvl w:val="0"/>
          <w:numId w:val="41"/>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(i)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10.2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Zwaar"/>
          <w:rFonts w:ascii="Arial" w:hAnsi="Arial" w:cs="Arial"/>
          <w:b w:val="0"/>
          <w:lang w:val="en-GB"/>
        </w:rPr>
        <w:t>than</w:t>
      </w:r>
      <w:r w:rsidRPr="001552FC">
        <w:rPr>
          <w:rStyle w:val="Zwaar"/>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77777777"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Pr>
          <w:rFonts w:ascii="Arial" w:hAnsi="Arial" w:cs="Arial"/>
          <w:color w:val="000000"/>
          <w:lang w:val="en-GB"/>
        </w:rPr>
        <w:t>PPP Allowance</w:t>
      </w:r>
      <w:r w:rsidRPr="001552FC">
        <w:rPr>
          <w:rFonts w:ascii="Arial" w:hAnsi="Arial" w:cs="Arial"/>
          <w:color w:val="000000"/>
          <w:lang w:val="en-GB"/>
        </w:rPr>
        <w:t xml:space="preserve"> Agreement,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Stichting LSH-TKI if, and to the extent that the </w:t>
      </w:r>
      <w:r>
        <w:rPr>
          <w:rFonts w:ascii="Arial" w:hAnsi="Arial" w:cs="Arial"/>
          <w:color w:val="000000"/>
          <w:lang w:val="en-GB"/>
        </w:rPr>
        <w:t>PPP Allowance</w:t>
      </w:r>
      <w:r w:rsidRPr="001552FC">
        <w:rPr>
          <w:rFonts w:ascii="Arial" w:hAnsi="Arial" w:cs="Arial"/>
          <w:color w:val="000000"/>
          <w:lang w:val="en-GB"/>
        </w:rPr>
        <w:t xml:space="preserve"> Agreement is still in effect. </w:t>
      </w:r>
      <w:r>
        <w:rPr>
          <w:rFonts w:ascii="Arial" w:hAnsi="Arial" w:cs="Arial"/>
          <w:color w:val="000000"/>
          <w:lang w:val="en-GB"/>
        </w:rPr>
        <w:t xml:space="preserve">For the avoidance of doubt, any amendment of the Agreement without the prior written consent of </w:t>
      </w:r>
      <w:r>
        <w:rPr>
          <w:rFonts w:ascii="Arial" w:hAnsi="Arial" w:cs="Arial"/>
          <w:color w:val="000000"/>
          <w:lang w:val="en-GB"/>
        </w:rPr>
        <w:lastRenderedPageBreak/>
        <w:t xml:space="preserve">Stichting LSH-TKI is null and void, if </w:t>
      </w:r>
      <w:r w:rsidRPr="001552FC">
        <w:rPr>
          <w:rFonts w:ascii="Arial" w:hAnsi="Arial" w:cs="Arial"/>
          <w:color w:val="000000"/>
          <w:lang w:val="en-GB"/>
        </w:rPr>
        <w:t xml:space="preserve">and to the extent that the </w:t>
      </w:r>
      <w:r>
        <w:rPr>
          <w:rFonts w:ascii="Arial" w:hAnsi="Arial" w:cs="Arial"/>
          <w:color w:val="000000"/>
          <w:lang w:val="en-GB"/>
        </w:rPr>
        <w:t>PPP Allowance</w:t>
      </w:r>
      <w:r w:rsidRPr="001552FC">
        <w:rPr>
          <w:rFonts w:ascii="Arial" w:hAnsi="Arial" w:cs="Arial"/>
          <w:color w:val="000000"/>
          <w:lang w:val="en-GB"/>
        </w:rPr>
        <w:t xml:space="preserve"> Agreement is still in effect</w:t>
      </w:r>
      <w:r>
        <w:rPr>
          <w:rFonts w:ascii="Arial" w:hAnsi="Arial" w:cs="Arial"/>
          <w:color w:val="000000"/>
          <w:lang w:val="en-GB"/>
        </w:rPr>
        <w:t>.</w:t>
      </w:r>
    </w:p>
    <w:p w14:paraId="487B6889" w14:textId="77777777" w:rsidR="00163F9E" w:rsidRPr="001552FC" w:rsidRDefault="00163F9E" w:rsidP="00163F9E">
      <w:pPr>
        <w:pStyle w:val="Lijstalinea"/>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jstalinea"/>
        <w:numPr>
          <w:ilvl w:val="0"/>
          <w:numId w:val="32"/>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21734600" w:rsidR="00163F9E" w:rsidRPr="00D408DF"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jstalinea"/>
        <w:numPr>
          <w:ilvl w:val="1"/>
          <w:numId w:val="32"/>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1552FC">
        <w:rPr>
          <w:rFonts w:ascii="Arial" w:hAnsi="Arial" w:cs="Arial"/>
          <w:sz w:val="20"/>
          <w:szCs w:val="20"/>
          <w:highlight w:val="darkGray"/>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56F2C29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3A1F07C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307A8D4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889CF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0661E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highlight w:val="lightGray"/>
          <w:lang w:val="en-GB"/>
        </w:rPr>
        <w:t>company</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r w:rsidRPr="001552FC">
        <w:rPr>
          <w:rFonts w:ascii="Arial" w:hAnsi="Arial" w:cs="Arial"/>
          <w:sz w:val="20"/>
          <w:szCs w:val="20"/>
          <w:highlight w:val="lightGray"/>
          <w:lang w:val="en-GB"/>
        </w:rPr>
        <w:t>company</w:t>
      </w:r>
    </w:p>
    <w:p w14:paraId="08E5A4C5"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CEEDD9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2B834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lastRenderedPageBreak/>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4111EEB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67FFB7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77777777"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as not applicable&gt;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03F3C382" w14:textId="77777777"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Pr="00EE565C">
        <w:rPr>
          <w:rFonts w:ascii="Arial" w:hAnsi="Arial" w:cs="Arial"/>
          <w:b/>
          <w:bCs/>
          <w:color w:val="000000"/>
          <w:sz w:val="20"/>
          <w:szCs w:val="20"/>
          <w:lang w:val="en-GB" w:eastAsia="en-US"/>
        </w:rPr>
        <w:lastRenderedPageBreak/>
        <w:t>Annex 2 – Accession document</w:t>
      </w:r>
    </w:p>
    <w:p w14:paraId="39A00EC5"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Consortium Agreement</w:t>
      </w:r>
      <w:r>
        <w:rPr>
          <w:rFonts w:ascii="Arial" w:hAnsi="Arial" w:cs="Arial"/>
          <w:bCs/>
          <w:color w:val="000000"/>
          <w:sz w:val="20"/>
          <w:szCs w:val="20"/>
          <w:lang w:val="en-GB" w:eastAsia="en-US"/>
        </w:rPr>
        <w:t xml:space="preserve"> [and the PPP Allowance Agreement]</w:t>
      </w:r>
      <w:r w:rsidRPr="008D75A0">
        <w:rPr>
          <w:rFonts w:ascii="Arial" w:hAnsi="Arial" w:cs="Arial"/>
          <w:bCs/>
          <w:color w:val="000000"/>
          <w:sz w:val="20"/>
          <w:szCs w:val="20"/>
          <w:lang w:val="en-GB" w:eastAsia="en-US"/>
        </w:rPr>
        <w:t xml:space="preserve">,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w:t>
      </w:r>
      <w:r>
        <w:rPr>
          <w:rFonts w:ascii="Arial" w:hAnsi="Arial" w:cs="Arial"/>
          <w:bCs/>
          <w:color w:val="000000"/>
          <w:sz w:val="20"/>
          <w:szCs w:val="20"/>
          <w:lang w:val="en-GB" w:eastAsia="en-US"/>
        </w:rPr>
        <w:t xml:space="preserve"> [</w:t>
      </w:r>
      <w:r w:rsidRPr="007E0878">
        <w:rPr>
          <w:rFonts w:ascii="Arial" w:hAnsi="Arial" w:cs="Arial"/>
          <w:bCs/>
          <w:color w:val="000000"/>
          <w:sz w:val="20"/>
          <w:szCs w:val="20"/>
          <w:highlight w:val="yellow"/>
          <w:lang w:val="en-GB" w:eastAsia="en-US"/>
        </w:rPr>
        <w:t>and the PPP Allowance Agreement</w:t>
      </w:r>
      <w:r>
        <w:rPr>
          <w:rFonts w:ascii="Arial" w:hAnsi="Arial" w:cs="Arial"/>
          <w:bCs/>
          <w:color w:val="000000"/>
          <w:sz w:val="20"/>
          <w:szCs w:val="20"/>
          <w:lang w:val="en-GB" w:eastAsia="en-US"/>
        </w:rPr>
        <w:t>]</w:t>
      </w:r>
      <w:r w:rsidRPr="008D75A0">
        <w:rPr>
          <w:rFonts w:ascii="Arial" w:hAnsi="Arial" w:cs="Arial"/>
          <w:bCs/>
          <w:color w:val="000000"/>
          <w:sz w:val="20"/>
          <w:szCs w:val="20"/>
          <w:lang w:val="en-GB" w:eastAsia="en-US"/>
        </w:rPr>
        <w:t xml:space="preserve">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Stichting LSH-TKI hereby consents to [new Participant] becoming a Participant to the Consortium Agreement and the PPP Allowance Agreement</w:t>
      </w:r>
      <w:r w:rsidRPr="007E0878">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The consent of Stichting LSH-TKI to the accession of the [new Participant] shall be subject to the prior approval of the modified Budget.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7777777"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Stichting LSH-TKI </w:t>
      </w:r>
      <w:r w:rsidRPr="001552FC">
        <w:rPr>
          <w:rFonts w:ascii="Arial" w:hAnsi="Arial" w:cs="Arial"/>
          <w:sz w:val="20"/>
          <w:szCs w:val="20"/>
          <w:lang w:val="en-GB"/>
        </w:rPr>
        <w:t>by their authorized representatives.</w:t>
      </w:r>
    </w:p>
    <w:p w14:paraId="1E3BECDF" w14:textId="77777777" w:rsidR="00163F9E" w:rsidRDefault="00163F9E" w:rsidP="00163F9E">
      <w:pPr>
        <w:pStyle w:val="Geenafstand"/>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7AD48F7B"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479151A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A899F5A"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Geenafstand"/>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Place</w:t>
      </w:r>
    </w:p>
    <w:p w14:paraId="67A460F2"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Date</w:t>
      </w:r>
    </w:p>
    <w:p w14:paraId="28281090"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Geenafstand"/>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Name</w:t>
      </w:r>
    </w:p>
    <w:p w14:paraId="648506DC" w14:textId="36BE5FE1" w:rsidR="000C4BBE" w:rsidRPr="00691B12" w:rsidRDefault="00163F9E" w:rsidP="00691B12">
      <w:pPr>
        <w:pStyle w:val="Geenafstand"/>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Position</w:t>
      </w:r>
    </w:p>
    <w:sectPr w:rsidR="000C4BBE" w:rsidRPr="00691B12" w:rsidSect="00B433C3">
      <w:headerReference w:type="default" r:id="rId14"/>
      <w:footerReference w:type="even" r:id="rId15"/>
      <w:footerReference w:type="default" r:id="rId16"/>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isa Büller" w:date="2020-11-20T10:42:00Z" w:initials="LB">
    <w:p w14:paraId="4DEABE50" w14:textId="77777777" w:rsidR="00440BCB" w:rsidRDefault="00440BCB" w:rsidP="00440BCB">
      <w:pPr>
        <w:pStyle w:val="Tekstopmerking"/>
      </w:pPr>
      <w:r>
        <w:rPr>
          <w:rStyle w:val="Verwijzingopmerking"/>
        </w:rPr>
        <w:annotationRef/>
      </w:r>
      <w:r>
        <w:t>Instructions: Replace text in brackets with the information of the relevant partner.</w:t>
      </w:r>
    </w:p>
  </w:comment>
  <w:comment w:id="2" w:author="Lisa Büller" w:date="2020-11-20T10:45:00Z" w:initials="LB">
    <w:p w14:paraId="4193F3AE" w14:textId="00C0C59D" w:rsidR="00440BCB" w:rsidRDefault="00440BCB" w:rsidP="00440BCB">
      <w:pPr>
        <w:pStyle w:val="Tekstopmerking"/>
      </w:pPr>
      <w:r>
        <w:rPr>
          <w:rStyle w:val="Verwijzingopmerking"/>
        </w:rPr>
        <w:annotationRef/>
      </w:r>
      <w:r w:rsidRPr="00E77AEE">
        <w:rPr>
          <w:sz w:val="22"/>
          <w:szCs w:val="22"/>
        </w:rPr>
        <w:t xml:space="preserve">Instructions: Choose </w:t>
      </w:r>
      <w:r>
        <w:rPr>
          <w:sz w:val="22"/>
          <w:szCs w:val="22"/>
        </w:rPr>
        <w:t>Research Organisation or Industrial Partner</w:t>
      </w:r>
      <w:r w:rsidRPr="00E77AEE">
        <w:rPr>
          <w:sz w:val="22"/>
          <w:szCs w:val="22"/>
        </w:rPr>
        <w:t xml:space="preserve"> and replace an X with</w:t>
      </w:r>
      <w:r>
        <w:rPr>
          <w:sz w:val="22"/>
          <w:szCs w:val="22"/>
        </w:rPr>
        <w:t xml:space="preserve"> the</w:t>
      </w:r>
      <w:r w:rsidRPr="00E77AEE">
        <w:rPr>
          <w:sz w:val="22"/>
          <w:szCs w:val="22"/>
        </w:rPr>
        <w:t xml:space="preserve"> numbering of the partners.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EABE50" w15:done="0"/>
  <w15:commentEx w15:paraId="4193F3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21C07" w16cex:dateUtc="2020-11-20T09:42:00Z"/>
  <w16cex:commentExtensible w16cex:durableId="23621CC2" w16cex:dateUtc="2020-11-20T09: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EABE50" w16cid:durableId="23621C07"/>
  <w16cid:commentId w16cid:paraId="4193F3AE" w16cid:durableId="23621C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B559F5" w14:textId="77777777" w:rsidR="002B32A7" w:rsidRDefault="002B32A7">
      <w:r>
        <w:separator/>
      </w:r>
    </w:p>
  </w:endnote>
  <w:endnote w:type="continuationSeparator" w:id="0">
    <w:p w14:paraId="00709D27" w14:textId="77777777" w:rsidR="002B32A7" w:rsidRDefault="002B32A7">
      <w:r>
        <w:continuationSeparator/>
      </w:r>
    </w:p>
  </w:endnote>
  <w:endnote w:type="continuationNotice" w:id="1">
    <w:p w14:paraId="4FE11ABC" w14:textId="77777777" w:rsidR="002B32A7" w:rsidRDefault="002B3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90C93" w14:textId="77777777" w:rsidR="00B433C3" w:rsidRDefault="00691B12" w:rsidP="00B433C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38</w:t>
    </w:r>
    <w:r>
      <w:rPr>
        <w:rStyle w:val="Paginanummer"/>
      </w:rPr>
      <w:fldChar w:fldCharType="end"/>
    </w:r>
  </w:p>
  <w:p w14:paraId="3A845A3D" w14:textId="77777777" w:rsidR="00B433C3" w:rsidRDefault="00B433C3" w:rsidP="00B433C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4521209"/>
      <w:docPartObj>
        <w:docPartGallery w:val="Page Numbers (Bottom of Page)"/>
        <w:docPartUnique/>
      </w:docPartObj>
    </w:sdtPr>
    <w:sdtEndPr>
      <w:rPr>
        <w:rFonts w:ascii="Verdana" w:hAnsi="Verdana"/>
        <w:sz w:val="16"/>
        <w:szCs w:val="16"/>
      </w:rPr>
    </w:sdtEndPr>
    <w:sdtContent>
      <w:p w14:paraId="04993BFC" w14:textId="5967DCA4" w:rsidR="00B433C3" w:rsidRPr="00A035D2" w:rsidRDefault="00691B12">
        <w:pPr>
          <w:pStyle w:val="Voettekst"/>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B433C3" w:rsidRPr="00815450" w:rsidRDefault="00B433C3" w:rsidP="00B433C3">
    <w:pPr>
      <w:pStyle w:val="Voettekst"/>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DF090" w14:textId="77777777" w:rsidR="002B32A7" w:rsidRDefault="002B32A7">
      <w:r>
        <w:separator/>
      </w:r>
    </w:p>
  </w:footnote>
  <w:footnote w:type="continuationSeparator" w:id="0">
    <w:p w14:paraId="10DBBAE4" w14:textId="77777777" w:rsidR="002B32A7" w:rsidRDefault="002B32A7">
      <w:r>
        <w:continuationSeparator/>
      </w:r>
    </w:p>
  </w:footnote>
  <w:footnote w:type="continuationNotice" w:id="1">
    <w:p w14:paraId="2E488B36" w14:textId="77777777" w:rsidR="002B32A7" w:rsidRDefault="002B3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9D7EA" w14:textId="77777777" w:rsidR="00B433C3"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t>Ref no &lt;insert Postdossiernumber&gt;</w:t>
    </w:r>
  </w:p>
  <w:p w14:paraId="0C8CDFF0" w14:textId="77777777" w:rsidR="00B433C3" w:rsidRPr="00C908DA" w:rsidRDefault="00691B12">
    <w:pPr>
      <w:pStyle w:val="Koptekst"/>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2"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7"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9"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0"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3"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6"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9"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5"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26"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8"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9"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1"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34"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42"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num w:numId="1">
    <w:abstractNumId w:val="42"/>
  </w:num>
  <w:num w:numId="2">
    <w:abstractNumId w:val="5"/>
  </w:num>
  <w:num w:numId="3">
    <w:abstractNumId w:val="23"/>
  </w:num>
  <w:num w:numId="4">
    <w:abstractNumId w:val="13"/>
  </w:num>
  <w:num w:numId="5">
    <w:abstractNumId w:val="20"/>
  </w:num>
  <w:num w:numId="6">
    <w:abstractNumId w:val="7"/>
  </w:num>
  <w:num w:numId="7">
    <w:abstractNumId w:val="37"/>
  </w:num>
  <w:num w:numId="8">
    <w:abstractNumId w:val="17"/>
  </w:num>
  <w:num w:numId="9">
    <w:abstractNumId w:val="35"/>
  </w:num>
  <w:num w:numId="10">
    <w:abstractNumId w:val="10"/>
  </w:num>
  <w:num w:numId="11">
    <w:abstractNumId w:val="31"/>
  </w:num>
  <w:num w:numId="12">
    <w:abstractNumId w:val="26"/>
  </w:num>
  <w:num w:numId="13">
    <w:abstractNumId w:val="44"/>
  </w:num>
  <w:num w:numId="14">
    <w:abstractNumId w:val="40"/>
  </w:num>
  <w:num w:numId="15">
    <w:abstractNumId w:val="16"/>
  </w:num>
  <w:num w:numId="16">
    <w:abstractNumId w:val="34"/>
  </w:num>
  <w:num w:numId="17">
    <w:abstractNumId w:val="29"/>
  </w:num>
  <w:num w:numId="18">
    <w:abstractNumId w:val="4"/>
  </w:num>
  <w:num w:numId="19">
    <w:abstractNumId w:val="38"/>
  </w:num>
  <w:num w:numId="20">
    <w:abstractNumId w:val="39"/>
  </w:num>
  <w:num w:numId="21">
    <w:abstractNumId w:val="8"/>
  </w:num>
  <w:num w:numId="22">
    <w:abstractNumId w:val="32"/>
  </w:num>
  <w:num w:numId="23">
    <w:abstractNumId w:val="2"/>
  </w:num>
  <w:num w:numId="24">
    <w:abstractNumId w:val="19"/>
  </w:num>
  <w:num w:numId="25">
    <w:abstractNumId w:val="36"/>
  </w:num>
  <w:num w:numId="26">
    <w:abstractNumId w:val="22"/>
  </w:num>
  <w:num w:numId="27">
    <w:abstractNumId w:val="0"/>
  </w:num>
  <w:num w:numId="28">
    <w:abstractNumId w:val="21"/>
  </w:num>
  <w:num w:numId="29">
    <w:abstractNumId w:val="11"/>
  </w:num>
  <w:num w:numId="30">
    <w:abstractNumId w:val="41"/>
  </w:num>
  <w:num w:numId="31">
    <w:abstractNumId w:val="3"/>
  </w:num>
  <w:num w:numId="32">
    <w:abstractNumId w:val="14"/>
  </w:num>
  <w:num w:numId="33">
    <w:abstractNumId w:val="25"/>
  </w:num>
  <w:num w:numId="34">
    <w:abstractNumId w:val="24"/>
  </w:num>
  <w:num w:numId="35">
    <w:abstractNumId w:val="43"/>
  </w:num>
  <w:num w:numId="36">
    <w:abstractNumId w:val="15"/>
  </w:num>
  <w:num w:numId="37">
    <w:abstractNumId w:val="6"/>
  </w:num>
  <w:num w:numId="38">
    <w:abstractNumId w:val="28"/>
  </w:num>
  <w:num w:numId="39">
    <w:abstractNumId w:val="30"/>
  </w:num>
  <w:num w:numId="40">
    <w:abstractNumId w:val="9"/>
  </w:num>
  <w:num w:numId="41">
    <w:abstractNumId w:val="27"/>
  </w:num>
  <w:num w:numId="42">
    <w:abstractNumId w:val="12"/>
  </w:num>
  <w:num w:numId="43">
    <w:abstractNumId w:val="45"/>
  </w:num>
  <w:num w:numId="44">
    <w:abstractNumId w:val="18"/>
  </w:num>
  <w:num w:numId="45">
    <w:abstractNumId w:val="1"/>
  </w:num>
  <w:num w:numId="4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sa Büller">
    <w15:presenceInfo w15:providerId="AD" w15:userId="S::buller@health-holland.com::55bb44d6-f682-4a8a-905c-f5124beac6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50666"/>
    <w:rsid w:val="000578C2"/>
    <w:rsid w:val="000848F3"/>
    <w:rsid w:val="000B74C1"/>
    <w:rsid w:val="000C4BBE"/>
    <w:rsid w:val="000E19A4"/>
    <w:rsid w:val="000F1CCA"/>
    <w:rsid w:val="0010281D"/>
    <w:rsid w:val="00104D33"/>
    <w:rsid w:val="00114641"/>
    <w:rsid w:val="00163F9E"/>
    <w:rsid w:val="0018569A"/>
    <w:rsid w:val="001A5A50"/>
    <w:rsid w:val="001B7C5D"/>
    <w:rsid w:val="001D4CE1"/>
    <w:rsid w:val="001E1133"/>
    <w:rsid w:val="00202C07"/>
    <w:rsid w:val="002B32A7"/>
    <w:rsid w:val="002B47F6"/>
    <w:rsid w:val="002C2702"/>
    <w:rsid w:val="002C6B58"/>
    <w:rsid w:val="00316E30"/>
    <w:rsid w:val="0035306F"/>
    <w:rsid w:val="00390D49"/>
    <w:rsid w:val="00392B00"/>
    <w:rsid w:val="003A208C"/>
    <w:rsid w:val="003B5ED5"/>
    <w:rsid w:val="003C7334"/>
    <w:rsid w:val="00410B99"/>
    <w:rsid w:val="00430FAF"/>
    <w:rsid w:val="004332EC"/>
    <w:rsid w:val="00435084"/>
    <w:rsid w:val="00440BCB"/>
    <w:rsid w:val="004447FA"/>
    <w:rsid w:val="00495D45"/>
    <w:rsid w:val="004A1918"/>
    <w:rsid w:val="004E21BE"/>
    <w:rsid w:val="005447C3"/>
    <w:rsid w:val="0055210F"/>
    <w:rsid w:val="00596990"/>
    <w:rsid w:val="005A3166"/>
    <w:rsid w:val="005D2F49"/>
    <w:rsid w:val="005F17A9"/>
    <w:rsid w:val="005F2166"/>
    <w:rsid w:val="0068061B"/>
    <w:rsid w:val="00691B12"/>
    <w:rsid w:val="00695B39"/>
    <w:rsid w:val="006A1B8B"/>
    <w:rsid w:val="006C5036"/>
    <w:rsid w:val="00711B4E"/>
    <w:rsid w:val="007316C1"/>
    <w:rsid w:val="007342D9"/>
    <w:rsid w:val="00741558"/>
    <w:rsid w:val="007433BB"/>
    <w:rsid w:val="007A3A22"/>
    <w:rsid w:val="007F1062"/>
    <w:rsid w:val="0080611E"/>
    <w:rsid w:val="008170E8"/>
    <w:rsid w:val="00822866"/>
    <w:rsid w:val="00823BCC"/>
    <w:rsid w:val="00825C78"/>
    <w:rsid w:val="008267EC"/>
    <w:rsid w:val="0083045B"/>
    <w:rsid w:val="00842187"/>
    <w:rsid w:val="00843F28"/>
    <w:rsid w:val="00875986"/>
    <w:rsid w:val="00885B9E"/>
    <w:rsid w:val="008D18EA"/>
    <w:rsid w:val="008F35CC"/>
    <w:rsid w:val="009739ED"/>
    <w:rsid w:val="009767A6"/>
    <w:rsid w:val="009F3580"/>
    <w:rsid w:val="00A25A15"/>
    <w:rsid w:val="00A47BCE"/>
    <w:rsid w:val="00A56030"/>
    <w:rsid w:val="00AB0D01"/>
    <w:rsid w:val="00AF1016"/>
    <w:rsid w:val="00AF6448"/>
    <w:rsid w:val="00B06538"/>
    <w:rsid w:val="00B433C3"/>
    <w:rsid w:val="00B63C7F"/>
    <w:rsid w:val="00C5516F"/>
    <w:rsid w:val="00C57933"/>
    <w:rsid w:val="00C60579"/>
    <w:rsid w:val="00C61E71"/>
    <w:rsid w:val="00C94A22"/>
    <w:rsid w:val="00CA12EF"/>
    <w:rsid w:val="00CD0DC5"/>
    <w:rsid w:val="00D16455"/>
    <w:rsid w:val="00D70ED0"/>
    <w:rsid w:val="00DC04BE"/>
    <w:rsid w:val="00DC1DED"/>
    <w:rsid w:val="00DD44EC"/>
    <w:rsid w:val="00DD529C"/>
    <w:rsid w:val="00E032FB"/>
    <w:rsid w:val="00E07428"/>
    <w:rsid w:val="00E522FF"/>
    <w:rsid w:val="00E9163E"/>
    <w:rsid w:val="00EE565C"/>
    <w:rsid w:val="00F435E3"/>
    <w:rsid w:val="00F459C0"/>
    <w:rsid w:val="00F609EE"/>
    <w:rsid w:val="00F668DD"/>
    <w:rsid w:val="00F863AA"/>
    <w:rsid w:val="00F9478A"/>
    <w:rsid w:val="00FD2425"/>
    <w:rsid w:val="00FF3D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ADBE2F58-C6B1-432A-88FA-F937EEE3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Kop2">
    <w:name w:val="heading 2"/>
    <w:basedOn w:val="Standaard"/>
    <w:next w:val="Standaard"/>
    <w:link w:val="Kop2Char"/>
    <w:semiHidden/>
    <w:unhideWhenUsed/>
    <w:qFormat/>
    <w:rsid w:val="00163F9E"/>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rsid w:val="00163F9E"/>
    <w:pPr>
      <w:keepNext/>
      <w:ind w:left="705" w:right="332" w:hanging="705"/>
      <w:jc w:val="both"/>
      <w:outlineLvl w:val="2"/>
    </w:pPr>
    <w:rPr>
      <w:rFonts w:ascii="Bookman Old Style" w:hAnsi="Bookman Old Style"/>
      <w:b/>
      <w:bCs/>
      <w:sz w:val="20"/>
      <w:lang w:val="en-GB"/>
    </w:rPr>
  </w:style>
  <w:style w:type="paragraph" w:styleId="Kop6">
    <w:name w:val="heading 6"/>
    <w:basedOn w:val="Standaard"/>
    <w:next w:val="Standaard"/>
    <w:link w:val="Kop6Char"/>
    <w:qFormat/>
    <w:rsid w:val="00163F9E"/>
    <w:pPr>
      <w:spacing w:before="240" w:after="60"/>
      <w:outlineLvl w:val="5"/>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163F9E"/>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sid w:val="00163F9E"/>
    <w:rPr>
      <w:rFonts w:ascii="Bookman Old Style" w:eastAsia="Times New Roman" w:hAnsi="Bookman Old Style" w:cs="Times New Roman"/>
      <w:b/>
      <w:bCs/>
      <w:sz w:val="20"/>
      <w:szCs w:val="24"/>
      <w:lang w:val="en-GB" w:eastAsia="nl-NL"/>
    </w:rPr>
  </w:style>
  <w:style w:type="character" w:customStyle="1" w:styleId="Kop6Char">
    <w:name w:val="Kop 6 Char"/>
    <w:basedOn w:val="Standaardalinea-lettertype"/>
    <w:link w:val="Kop6"/>
    <w:rsid w:val="00163F9E"/>
    <w:rPr>
      <w:rFonts w:ascii="Times New Roman" w:eastAsia="Times New Roman" w:hAnsi="Times New Roman" w:cs="Times New Roman"/>
      <w:b/>
      <w:bCs/>
      <w:lang w:eastAsia="nl-NL"/>
    </w:rPr>
  </w:style>
  <w:style w:type="paragraph" w:styleId="Koptekst">
    <w:name w:val="header"/>
    <w:basedOn w:val="Standaard"/>
    <w:link w:val="KoptekstChar"/>
    <w:rsid w:val="00163F9E"/>
    <w:pPr>
      <w:tabs>
        <w:tab w:val="center" w:pos="4703"/>
        <w:tab w:val="right" w:pos="9406"/>
      </w:tabs>
    </w:pPr>
  </w:style>
  <w:style w:type="character" w:customStyle="1" w:styleId="KoptekstChar">
    <w:name w:val="Koptekst Char"/>
    <w:basedOn w:val="Standaardalinea-lettertype"/>
    <w:link w:val="Koptekst"/>
    <w:rsid w:val="00163F9E"/>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rsid w:val="00163F9E"/>
    <w:pPr>
      <w:tabs>
        <w:tab w:val="center" w:pos="4703"/>
        <w:tab w:val="right" w:pos="9406"/>
      </w:tabs>
    </w:pPr>
  </w:style>
  <w:style w:type="character" w:customStyle="1" w:styleId="VoettekstChar">
    <w:name w:val="Voettekst Char"/>
    <w:basedOn w:val="Standaardalinea-lettertype"/>
    <w:link w:val="Voettekst"/>
    <w:uiPriority w:val="99"/>
    <w:rsid w:val="00163F9E"/>
    <w:rPr>
      <w:rFonts w:ascii="Times New Roman" w:eastAsia="Times New Roman" w:hAnsi="Times New Roman" w:cs="Times New Roman"/>
      <w:sz w:val="24"/>
      <w:szCs w:val="24"/>
      <w:lang w:eastAsia="nl-NL"/>
    </w:rPr>
  </w:style>
  <w:style w:type="character" w:styleId="Paginanummer">
    <w:name w:val="page number"/>
    <w:basedOn w:val="Standaardalinea-lettertype"/>
    <w:rsid w:val="00163F9E"/>
  </w:style>
  <w:style w:type="character" w:styleId="Verwijzingopmerking">
    <w:name w:val="annotation reference"/>
    <w:semiHidden/>
    <w:rsid w:val="00163F9E"/>
    <w:rPr>
      <w:sz w:val="16"/>
      <w:szCs w:val="16"/>
    </w:rPr>
  </w:style>
  <w:style w:type="paragraph" w:styleId="Tekstopmerking">
    <w:name w:val="annotation text"/>
    <w:basedOn w:val="Standaard"/>
    <w:link w:val="TekstopmerkingChar"/>
    <w:semiHidden/>
    <w:rsid w:val="00163F9E"/>
    <w:rPr>
      <w:sz w:val="20"/>
      <w:szCs w:val="20"/>
    </w:rPr>
  </w:style>
  <w:style w:type="character" w:customStyle="1" w:styleId="TekstopmerkingChar">
    <w:name w:val="Tekst opmerking Char"/>
    <w:basedOn w:val="Standaardalinea-lettertype"/>
    <w:link w:val="Tekstopmerking"/>
    <w:semiHidden/>
    <w:rsid w:val="00163F9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semiHidden/>
    <w:rsid w:val="00163F9E"/>
    <w:rPr>
      <w:b/>
      <w:bCs/>
    </w:rPr>
  </w:style>
  <w:style w:type="character" w:customStyle="1" w:styleId="OnderwerpvanopmerkingChar">
    <w:name w:val="Onderwerp van opmerking Char"/>
    <w:basedOn w:val="TekstopmerkingChar"/>
    <w:link w:val="Onderwerpvanopmerking"/>
    <w:semiHidden/>
    <w:rsid w:val="00163F9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semiHidden/>
    <w:rsid w:val="00163F9E"/>
    <w:rPr>
      <w:rFonts w:ascii="Tahoma" w:hAnsi="Tahoma" w:cs="Tahoma"/>
      <w:sz w:val="16"/>
      <w:szCs w:val="16"/>
    </w:rPr>
  </w:style>
  <w:style w:type="character" w:customStyle="1" w:styleId="BallontekstChar">
    <w:name w:val="Ballontekst Char"/>
    <w:basedOn w:val="Standaardalinea-lettertype"/>
    <w:link w:val="Ballontekst"/>
    <w:semiHidden/>
    <w:rsid w:val="00163F9E"/>
    <w:rPr>
      <w:rFonts w:ascii="Tahoma" w:eastAsia="Times New Roman" w:hAnsi="Tahoma" w:cs="Tahoma"/>
      <w:sz w:val="16"/>
      <w:szCs w:val="16"/>
      <w:lang w:eastAsia="nl-NL"/>
    </w:rPr>
  </w:style>
  <w:style w:type="paragraph" w:styleId="Tekstzonderopmaak">
    <w:name w:val="Plain Text"/>
    <w:basedOn w:val="Standaard"/>
    <w:link w:val="TekstzonderopmaakChar"/>
    <w:rsid w:val="00163F9E"/>
    <w:rPr>
      <w:rFonts w:ascii="Courier New" w:hAnsi="Courier New" w:cs="Courier New"/>
      <w:sz w:val="20"/>
      <w:szCs w:val="20"/>
      <w:lang w:val="en-GB" w:eastAsia="fr-FR"/>
    </w:rPr>
  </w:style>
  <w:style w:type="character" w:customStyle="1" w:styleId="TekstzonderopmaakChar">
    <w:name w:val="Tekst zonder opmaak Char"/>
    <w:basedOn w:val="Standaardalinea-lettertype"/>
    <w:link w:val="Tekstzonderopmaak"/>
    <w:rsid w:val="00163F9E"/>
    <w:rPr>
      <w:rFonts w:ascii="Courier New" w:eastAsia="Times New Roman" w:hAnsi="Courier New" w:cs="Courier New"/>
      <w:sz w:val="20"/>
      <w:szCs w:val="20"/>
      <w:lang w:val="en-GB" w:eastAsia="fr-FR"/>
    </w:rPr>
  </w:style>
  <w:style w:type="paragraph" w:customStyle="1" w:styleId="Articlesections">
    <w:name w:val="Article sections"/>
    <w:basedOn w:val="Plattetekst"/>
    <w:rsid w:val="00163F9E"/>
    <w:pPr>
      <w:spacing w:before="240" w:after="0" w:line="288" w:lineRule="auto"/>
      <w:ind w:left="567" w:hanging="567"/>
    </w:pPr>
    <w:rPr>
      <w:rFonts w:ascii="Arial" w:hAnsi="Arial"/>
      <w:spacing w:val="4"/>
      <w:sz w:val="20"/>
      <w:szCs w:val="20"/>
      <w:lang w:val="en-GB"/>
    </w:rPr>
  </w:style>
  <w:style w:type="paragraph" w:styleId="Plattetekst">
    <w:name w:val="Body Text"/>
    <w:basedOn w:val="Standaard"/>
    <w:link w:val="PlattetekstChar"/>
    <w:rsid w:val="00163F9E"/>
    <w:pPr>
      <w:spacing w:after="120"/>
    </w:pPr>
  </w:style>
  <w:style w:type="character" w:customStyle="1" w:styleId="PlattetekstChar">
    <w:name w:val="Platte tekst Char"/>
    <w:basedOn w:val="Standaardalinea-lettertype"/>
    <w:link w:val="Platteteks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Platteteks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Standaard"/>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Plattetekstinspringen">
    <w:name w:val="Body Text Indent"/>
    <w:basedOn w:val="Standaard"/>
    <w:link w:val="PlattetekstinspringenChar"/>
    <w:rsid w:val="00163F9E"/>
    <w:pPr>
      <w:spacing w:after="120"/>
      <w:ind w:left="283"/>
    </w:pPr>
  </w:style>
  <w:style w:type="character" w:customStyle="1" w:styleId="PlattetekstinspringenChar">
    <w:name w:val="Platte tekst inspringen Char"/>
    <w:basedOn w:val="Standaardalinea-lettertype"/>
    <w:link w:val="Plattetekstinspringen"/>
    <w:rsid w:val="00163F9E"/>
    <w:rPr>
      <w:rFonts w:ascii="Times New Roman" w:eastAsia="Times New Roman" w:hAnsi="Times New Roman" w:cs="Times New Roman"/>
      <w:sz w:val="24"/>
      <w:szCs w:val="24"/>
      <w:lang w:eastAsia="nl-NL"/>
    </w:rPr>
  </w:style>
  <w:style w:type="character" w:styleId="Zwaar">
    <w:name w:val="Strong"/>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Nadruk">
    <w:name w:val="Emphasis"/>
    <w:qFormat/>
    <w:rsid w:val="00163F9E"/>
    <w:rPr>
      <w:i/>
      <w:iCs/>
    </w:rPr>
  </w:style>
  <w:style w:type="paragraph" w:styleId="Plattetekstinspringen2">
    <w:name w:val="Body Text Indent 2"/>
    <w:basedOn w:val="Standaard"/>
    <w:link w:val="Plattetekstinspringen2Char"/>
    <w:rsid w:val="00163F9E"/>
    <w:pPr>
      <w:spacing w:after="120" w:line="480" w:lineRule="auto"/>
      <w:ind w:left="283"/>
    </w:pPr>
  </w:style>
  <w:style w:type="character" w:customStyle="1" w:styleId="Plattetekstinspringen2Char">
    <w:name w:val="Platte tekst inspringen 2 Char"/>
    <w:basedOn w:val="Standaardalinea-lettertype"/>
    <w:link w:val="Plattetekstinspringen2"/>
    <w:rsid w:val="00163F9E"/>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163F9E"/>
    <w:pPr>
      <w:ind w:left="720"/>
      <w:contextualSpacing/>
    </w:pPr>
    <w:rPr>
      <w:sz w:val="20"/>
      <w:szCs w:val="20"/>
      <w:lang w:val="en-AU" w:eastAsia="en-US"/>
    </w:rPr>
  </w:style>
  <w:style w:type="paragraph" w:styleId="Revisie">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Regelnummer">
    <w:name w:val="line number"/>
    <w:basedOn w:val="Standaardalinea-lettertype"/>
    <w:rsid w:val="00163F9E"/>
  </w:style>
  <w:style w:type="paragraph" w:styleId="Geenafstand">
    <w:name w:val="No Spacing"/>
    <w:uiPriority w:val="1"/>
    <w:qFormat/>
    <w:rsid w:val="00163F9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1C36385E501408A544AE6B17C83C2" ma:contentTypeVersion="13" ma:contentTypeDescription="Een nieuw document maken." ma:contentTypeScope="" ma:versionID="ac89d543215e0a422e118a9b847cf844">
  <xsd:schema xmlns:xsd="http://www.w3.org/2001/XMLSchema" xmlns:xs="http://www.w3.org/2001/XMLSchema" xmlns:p="http://schemas.microsoft.com/office/2006/metadata/properties" xmlns:ns2="3bc82a5c-a3c4-44bd-982b-700856bb6503" xmlns:ns3="b5c32d9d-ebaa-48e4-a47b-e71dfa22ea6e" targetNamespace="http://schemas.microsoft.com/office/2006/metadata/properties" ma:root="true" ma:fieldsID="2ce2ddc5121dc38ad9f55b93770c1e00" ns2:_="" ns3:_="">
    <xsd:import namespace="3bc82a5c-a3c4-44bd-982b-700856bb6503"/>
    <xsd:import namespace="b5c32d9d-ebaa-48e4-a47b-e71dfa22e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82a5c-a3c4-44bd-982b-700856bb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c32d9d-ebaa-48e4-a47b-e71dfa22ea6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623F83-4646-4D1B-B1B8-C51BB3FF5E79}"/>
</file>

<file path=customXml/itemProps2.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3.xml><?xml version="1.0" encoding="utf-8"?>
<ds:datastoreItem xmlns:ds="http://schemas.openxmlformats.org/officeDocument/2006/customXml" ds:itemID="{772635E9-477E-407C-B14D-EE823CCE9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Pages>
  <Words>8640</Words>
  <Characters>47526</Characters>
  <Application>Microsoft Office Word</Application>
  <DocSecurity>0</DocSecurity>
  <Lines>396</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Jochem Christiaansen</cp:lastModifiedBy>
  <cp:revision>40</cp:revision>
  <cp:lastPrinted>2019-03-15T17:47:00Z</cp:lastPrinted>
  <dcterms:created xsi:type="dcterms:W3CDTF">2020-07-01T22:24:00Z</dcterms:created>
  <dcterms:modified xsi:type="dcterms:W3CDTF">2020-12-15T10:16:00Z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0x0101001FB1C36385E501408A544AE6B17C83C2</vt:lpwstr>
  </property>
</Properties>
</file>